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0" w:type="dxa"/>
        <w:shd w:val="clear" w:color="auto" w:fill="E6E6E6"/>
        <w:tblCellMar>
          <w:left w:w="0" w:type="dxa"/>
          <w:right w:w="0" w:type="dxa"/>
        </w:tblCellMar>
        <w:tblLook w:val="04A0" w:firstRow="1" w:lastRow="0" w:firstColumn="1" w:lastColumn="0" w:noHBand="0" w:noVBand="1"/>
      </w:tblPr>
      <w:tblGrid>
        <w:gridCol w:w="9360"/>
      </w:tblGrid>
      <w:tr w:rsidR="008E2CAA" w:rsidTr="008E2CAA">
        <w:trPr>
          <w:tblCellSpacing w:w="0" w:type="dxa"/>
        </w:trPr>
        <w:tc>
          <w:tcPr>
            <w:tcW w:w="0" w:type="auto"/>
            <w:shd w:val="clear" w:color="auto" w:fill="E6E6E6"/>
            <w:hideMark/>
          </w:tcPr>
          <w:tbl>
            <w:tblPr>
              <w:tblW w:w="9330" w:type="dxa"/>
              <w:jc w:val="center"/>
              <w:tblCellSpacing w:w="0" w:type="dxa"/>
              <w:tblCellMar>
                <w:left w:w="0" w:type="dxa"/>
                <w:right w:w="0" w:type="dxa"/>
              </w:tblCellMar>
              <w:tblLook w:val="04A0" w:firstRow="1" w:lastRow="0" w:firstColumn="1" w:lastColumn="0" w:noHBand="0" w:noVBand="1"/>
            </w:tblPr>
            <w:tblGrid>
              <w:gridCol w:w="9360"/>
            </w:tblGrid>
            <w:tr w:rsidR="008E2CAA">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8E2CAA">
                    <w:trPr>
                      <w:tblCellSpacing w:w="0" w:type="dxa"/>
                      <w:jc w:val="center"/>
                    </w:trPr>
                    <w:tc>
                      <w:tcPr>
                        <w:tcW w:w="0" w:type="auto"/>
                        <w:tcBorders>
                          <w:top w:val="single" w:sz="6" w:space="0" w:color="869198"/>
                          <w:left w:val="single" w:sz="6" w:space="0" w:color="869198"/>
                          <w:bottom w:val="single" w:sz="6" w:space="0" w:color="869198"/>
                          <w:right w:val="single" w:sz="6" w:space="0" w:color="869198"/>
                        </w:tcBorders>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0" w:type="auto"/>
                                    <w:tcMar>
                                      <w:top w:w="150" w:type="dxa"/>
                                      <w:left w:w="0" w:type="dxa"/>
                                      <w:bottom w:w="150" w:type="dxa"/>
                                      <w:right w:w="0" w:type="dxa"/>
                                    </w:tcMar>
                                    <w:hideMark/>
                                  </w:tcPr>
                                  <w:p w:rsidR="008E2CAA" w:rsidRDefault="008E2CAA">
                                    <w:pPr>
                                      <w:jc w:val="center"/>
                                      <w:rPr>
                                        <w:rFonts w:eastAsia="Times New Roman"/>
                                      </w:rPr>
                                    </w:pPr>
                                    <w:r>
                                      <w:rPr>
                                        <w:rFonts w:eastAsia="Times New Roman"/>
                                        <w:noProof/>
                                      </w:rPr>
                                      <w:drawing>
                                        <wp:inline distT="0" distB="0" distL="0" distR="0">
                                          <wp:extent cx="2616835" cy="869950"/>
                                          <wp:effectExtent l="0" t="0" r="0" b="6350"/>
                                          <wp:docPr id="58" name="Picture 58" descr="https://files.constantcontact.com/922ee69e401/e1d4c81e-f4b8-4c13-8911-ce9727db69b3.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922ee69e401/e1d4c81e-f4b8-4c13-8911-ce9727db69b3.jpg?rdr=tru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16835" cy="869950"/>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383"/>
                                    </w:tblGrid>
                                    <w:tr w:rsidR="008E2CAA">
                                      <w:trPr>
                                        <w:trHeight w:val="15"/>
                                        <w:tblCellSpacing w:w="0" w:type="dxa"/>
                                        <w:jc w:val="center"/>
                                      </w:trPr>
                                      <w:tc>
                                        <w:tcPr>
                                          <w:tcW w:w="0" w:type="auto"/>
                                          <w:shd w:val="clear" w:color="auto" w:fill="869198"/>
                                          <w:vAlign w:val="center"/>
                                          <w:hideMark/>
                                        </w:tcPr>
                                        <w:p w:rsidR="008E2CAA" w:rsidRDefault="008E2CAA">
                                          <w:pPr>
                                            <w:spacing w:line="15" w:lineRule="atLeast"/>
                                            <w:jc w:val="center"/>
                                            <w:rPr>
                                              <w:rFonts w:eastAsia="Times New Roman"/>
                                            </w:rPr>
                                          </w:pPr>
                                          <w:r>
                                            <w:rPr>
                                              <w:rFonts w:eastAsia="Times New Roman"/>
                                              <w:noProof/>
                                            </w:rPr>
                                            <w:drawing>
                                              <wp:inline distT="0" distB="0" distL="0" distR="0">
                                                <wp:extent cx="44450" cy="7620"/>
                                                <wp:effectExtent l="0" t="0" r="0" b="0"/>
                                                <wp:docPr id="57" name="Picture 5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641"/>
                                      <w:gridCol w:w="225"/>
                                    </w:tblGrid>
                                    <w:tr w:rsidR="008E2CAA">
                                      <w:trPr>
                                        <w:trHeight w:val="15"/>
                                        <w:tblCellSpacing w:w="0" w:type="dxa"/>
                                      </w:trPr>
                                      <w:tc>
                                        <w:tcPr>
                                          <w:tcW w:w="0" w:type="auto"/>
                                          <w:tcMar>
                                            <w:top w:w="0" w:type="dxa"/>
                                            <w:left w:w="0" w:type="dxa"/>
                                            <w:bottom w:w="150" w:type="dxa"/>
                                            <w:right w:w="0" w:type="dxa"/>
                                          </w:tcMar>
                                          <w:vAlign w:val="center"/>
                                          <w:hideMark/>
                                        </w:tcPr>
                                        <w:p w:rsidR="008E2CAA" w:rsidRDefault="008E2CAA">
                                          <w:pPr>
                                            <w:rPr>
                                              <w:rFonts w:eastAsia="Times New Roman"/>
                                            </w:rPr>
                                          </w:pPr>
                                          <w:r>
                                            <w:rPr>
                                              <w:rFonts w:eastAsia="Times New Roman"/>
                                              <w:noProof/>
                                            </w:rPr>
                                            <w:drawing>
                                              <wp:inline distT="0" distB="0" distL="0" distR="0">
                                                <wp:extent cx="2312035" cy="1732280"/>
                                                <wp:effectExtent l="0" t="0" r="0" b="1270"/>
                                                <wp:docPr id="56" name="Picture 56" descr="https://files.constantcontact.com/922ee69e401/171709a2-30ef-4359-9e42-aa7d8b216e0d.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922ee69e401/171709a2-30ef-4359-9e42-aa7d8b216e0d.jpg?rdr=tru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2035" cy="1732280"/>
                                                        </a:xfrm>
                                                        <a:prstGeom prst="rect">
                                                          <a:avLst/>
                                                        </a:prstGeom>
                                                        <a:noFill/>
                                                        <a:ln>
                                                          <a:noFill/>
                                                        </a:ln>
                                                      </pic:spPr>
                                                    </pic:pic>
                                                  </a:graphicData>
                                                </a:graphic>
                                              </wp:inline>
                                            </w:drawing>
                                          </w:r>
                                        </w:p>
                                      </w:tc>
                                      <w:tc>
                                        <w:tcPr>
                                          <w:tcW w:w="225" w:type="dxa"/>
                                          <w:hideMark/>
                                        </w:tcPr>
                                        <w:p w:rsidR="008E2CAA" w:rsidRDefault="008E2CAA">
                                          <w:pPr>
                                            <w:spacing w:line="15" w:lineRule="atLeast"/>
                                            <w:jc w:val="center"/>
                                            <w:rPr>
                                              <w:rFonts w:eastAsia="Times New Roman"/>
                                            </w:rPr>
                                          </w:pPr>
                                          <w:r>
                                            <w:rPr>
                                              <w:rFonts w:eastAsia="Times New Roman"/>
                                              <w:noProof/>
                                            </w:rPr>
                                            <w:drawing>
                                              <wp:inline distT="0" distB="0" distL="0" distR="0">
                                                <wp:extent cx="140970" cy="7620"/>
                                                <wp:effectExtent l="0" t="0" r="0" b="0"/>
                                                <wp:docPr id="55" name="Picture 5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8E2CAA" w:rsidRDefault="008E2CAA">
                                    <w:pPr>
                                      <w:pStyle w:val="NormalWeb"/>
                                      <w:jc w:val="center"/>
                                      <w:rPr>
                                        <w:color w:val="403F42"/>
                                        <w:sz w:val="21"/>
                                        <w:szCs w:val="21"/>
                                      </w:rPr>
                                    </w:pPr>
                                  </w:p>
                                  <w:p w:rsidR="008E2CAA" w:rsidRDefault="008E2CAA">
                                    <w:pPr>
                                      <w:pStyle w:val="NormalWeb"/>
                                      <w:jc w:val="center"/>
                                      <w:rPr>
                                        <w:color w:val="403F42"/>
                                        <w:sz w:val="21"/>
                                        <w:szCs w:val="21"/>
                                      </w:rPr>
                                    </w:pPr>
                                  </w:p>
                                  <w:p w:rsidR="008E2CAA" w:rsidRDefault="008E2CAA">
                                    <w:pPr>
                                      <w:pStyle w:val="NormalWeb"/>
                                      <w:jc w:val="center"/>
                                      <w:rPr>
                                        <w:color w:val="403F42"/>
                                        <w:sz w:val="21"/>
                                        <w:szCs w:val="21"/>
                                      </w:rPr>
                                    </w:pPr>
                                    <w:r>
                                      <w:rPr>
                                        <w:b/>
                                        <w:bCs/>
                                        <w:color w:val="0000FF"/>
                                        <w:sz w:val="42"/>
                                        <w:szCs w:val="42"/>
                                      </w:rPr>
                                      <w:t xml:space="preserve">RACCA Special Report </w:t>
                                    </w:r>
                                  </w:p>
                                  <w:p w:rsidR="008E2CAA" w:rsidRDefault="008E2CAA">
                                    <w:pPr>
                                      <w:pStyle w:val="NormalWeb"/>
                                      <w:jc w:val="center"/>
                                      <w:rPr>
                                        <w:color w:val="403F42"/>
                                        <w:sz w:val="21"/>
                                        <w:szCs w:val="21"/>
                                      </w:rPr>
                                    </w:pPr>
                                  </w:p>
                                  <w:p w:rsidR="008E2CAA" w:rsidRDefault="008E2CAA">
                                    <w:pPr>
                                      <w:pStyle w:val="NormalWeb"/>
                                      <w:jc w:val="center"/>
                                      <w:rPr>
                                        <w:color w:val="403F42"/>
                                        <w:sz w:val="21"/>
                                        <w:szCs w:val="21"/>
                                      </w:rPr>
                                    </w:pPr>
                                    <w:r>
                                      <w:rPr>
                                        <w:b/>
                                        <w:bCs/>
                                        <w:color w:val="0000FF"/>
                                        <w:sz w:val="42"/>
                                        <w:szCs w:val="42"/>
                                      </w:rPr>
                                      <w:t xml:space="preserve">RACCA 2023 </w:t>
                                    </w:r>
                                  </w:p>
                                  <w:p w:rsidR="008E2CAA" w:rsidRDefault="008E2CAA">
                                    <w:pPr>
                                      <w:pStyle w:val="NormalWeb"/>
                                      <w:jc w:val="center"/>
                                      <w:rPr>
                                        <w:color w:val="403F42"/>
                                        <w:sz w:val="21"/>
                                        <w:szCs w:val="21"/>
                                      </w:rPr>
                                    </w:pPr>
                                  </w:p>
                                  <w:p w:rsidR="008E2CAA" w:rsidRDefault="008E2CAA">
                                    <w:pPr>
                                      <w:pStyle w:val="NormalWeb"/>
                                      <w:jc w:val="center"/>
                                      <w:rPr>
                                        <w:color w:val="403F42"/>
                                        <w:sz w:val="21"/>
                                        <w:szCs w:val="21"/>
                                      </w:rPr>
                                    </w:pPr>
                                    <w:r>
                                      <w:rPr>
                                        <w:b/>
                                        <w:bCs/>
                                        <w:color w:val="0000FF"/>
                                        <w:sz w:val="42"/>
                                        <w:szCs w:val="42"/>
                                      </w:rPr>
                                      <w:t>Conference</w:t>
                                    </w:r>
                                  </w:p>
                                  <w:p w:rsidR="008E2CAA" w:rsidRDefault="008E2CAA">
                                    <w:pPr>
                                      <w:pStyle w:val="NormalWeb"/>
                                      <w:rPr>
                                        <w:color w:val="403F42"/>
                                        <w:sz w:val="21"/>
                                        <w:szCs w:val="21"/>
                                      </w:rPr>
                                    </w:pPr>
                                    <w:r>
                                      <w:rPr>
                                        <w:rFonts w:ascii="Tahoma" w:hAnsi="Tahoma" w:cs="Tahoma"/>
                                        <w:b/>
                                        <w:bCs/>
                                        <w:color w:val="0000FF"/>
                                        <w:sz w:val="42"/>
                                        <w:szCs w:val="42"/>
                                      </w:rPr>
                                      <w:t>﻿</w:t>
                                    </w:r>
                                  </w:p>
                                  <w:p w:rsidR="008E2CAA" w:rsidRDefault="008E2CAA">
                                    <w:pPr>
                                      <w:pStyle w:val="NormalWeb"/>
                                      <w:rPr>
                                        <w:color w:val="403F42"/>
                                        <w:sz w:val="21"/>
                                        <w:szCs w:val="21"/>
                                      </w:rPr>
                                    </w:pPr>
                                    <w:r>
                                      <w:rPr>
                                        <w:b/>
                                        <w:bCs/>
                                        <w:color w:val="1A191A"/>
                                        <w:sz w:val="26"/>
                                        <w:szCs w:val="26"/>
                                      </w:rPr>
                                      <w:t>RACCA is about a gathering of friends</w:t>
                                    </w:r>
                                  </w:p>
                                  <w:p w:rsidR="008E2CAA" w:rsidRDefault="008E2CAA">
                                    <w:pPr>
                                      <w:pStyle w:val="NormalWeb"/>
                                      <w:rPr>
                                        <w:color w:val="403F42"/>
                                        <w:sz w:val="21"/>
                                        <w:szCs w:val="21"/>
                                      </w:rPr>
                                    </w:pPr>
                                  </w:p>
                                  <w:p w:rsidR="008E2CAA" w:rsidRDefault="008E2CAA">
                                    <w:pPr>
                                      <w:pStyle w:val="NormalWeb"/>
                                      <w:rPr>
                                        <w:color w:val="403F42"/>
                                        <w:sz w:val="21"/>
                                        <w:szCs w:val="21"/>
                                      </w:rPr>
                                    </w:pPr>
                                  </w:p>
                                  <w:p w:rsidR="008E2CAA" w:rsidRDefault="008E2CAA">
                                    <w:pPr>
                                      <w:pStyle w:val="NormalWeb"/>
                                      <w:rPr>
                                        <w:color w:val="403F42"/>
                                        <w:sz w:val="21"/>
                                        <w:szCs w:val="21"/>
                                      </w:rPr>
                                    </w:pPr>
                                    <w:r>
                                      <w:rPr>
                                        <w:rFonts w:ascii="Georgia" w:hAnsi="Georgia"/>
                                        <w:color w:val="0000FF"/>
                                      </w:rPr>
                                      <w:t>Sponsor the RACCA Newsletter -- just $250 per issue</w:t>
                                    </w:r>
                                  </w:p>
                                  <w:p w:rsidR="008E2CAA" w:rsidRDefault="008E2CAA">
                                    <w:pPr>
                                      <w:pStyle w:val="NormalWeb"/>
                                      <w:rPr>
                                        <w:color w:val="403F42"/>
                                        <w:sz w:val="21"/>
                                        <w:szCs w:val="21"/>
                                      </w:rPr>
                                    </w:pPr>
                                  </w:p>
                                  <w:p w:rsidR="008E2CAA" w:rsidRDefault="008E2CAA">
                                    <w:pPr>
                                      <w:pStyle w:val="NormalWeb"/>
                                      <w:rPr>
                                        <w:color w:val="403F42"/>
                                        <w:sz w:val="21"/>
                                        <w:szCs w:val="21"/>
                                      </w:rPr>
                                    </w:pPr>
                                    <w:r>
                                      <w:rPr>
                                        <w:rFonts w:ascii="Georgia" w:hAnsi="Georgia"/>
                                        <w:color w:val="0000FF"/>
                                      </w:rPr>
                                      <w:t>Contact: </w:t>
                                    </w:r>
                                    <w:hyperlink r:id="rId8" w:history="1">
                                      <w:r>
                                        <w:rPr>
                                          <w:rStyle w:val="Hyperlink"/>
                                          <w:rFonts w:ascii="Georgia" w:hAnsi="Georgia"/>
                                        </w:rPr>
                                        <w:t>kcreedy@kathrynbcreedy.com</w:t>
                                      </w:r>
                                    </w:hyperlink>
                                  </w:p>
                                  <w:p w:rsidR="008E2CAA" w:rsidRDefault="008E2CAA">
                                    <w:pPr>
                                      <w:pStyle w:val="NormalWeb"/>
                                      <w:rPr>
                                        <w:color w:val="403F42"/>
                                        <w:sz w:val="21"/>
                                        <w:szCs w:val="21"/>
                                      </w:rPr>
                                    </w:pPr>
                                    <w:r>
                                      <w:rPr>
                                        <w:rFonts w:ascii="Georgia" w:hAnsi="Georgia"/>
                                        <w:b/>
                                        <w:bCs/>
                                        <w:color w:val="1A191A"/>
                                        <w:sz w:val="21"/>
                                        <w:szCs w:val="21"/>
                                      </w:rPr>
                                      <w:t>Trouble viewing images? This </w:t>
                                    </w:r>
                                    <w:hyperlink r:id="rId9" w:tgtFrame="_blank" w:history="1">
                                      <w:r>
                                        <w:rPr>
                                          <w:rStyle w:val="Hyperlink"/>
                                          <w:rFonts w:ascii="Georgia" w:hAnsi="Georgia"/>
                                          <w:b/>
                                          <w:bCs/>
                                          <w:sz w:val="21"/>
                                          <w:szCs w:val="21"/>
                                        </w:rPr>
                                        <w:t>article</w:t>
                                      </w:r>
                                    </w:hyperlink>
                                    <w:r>
                                      <w:rPr>
                                        <w:b/>
                                        <w:bCs/>
                                        <w:color w:val="1A191A"/>
                                        <w:sz w:val="21"/>
                                        <w:szCs w:val="21"/>
                                      </w:rPr>
                                      <w:t> </w:t>
                                    </w:r>
                                    <w:r>
                                      <w:rPr>
                                        <w:rFonts w:ascii="Georgia" w:hAnsi="Georgia"/>
                                        <w:b/>
                                        <w:bCs/>
                                        <w:color w:val="1A191A"/>
                                        <w:sz w:val="21"/>
                                        <w:szCs w:val="21"/>
                                      </w:rPr>
                                      <w:t>may help or this on </w:t>
                                    </w:r>
                                    <w:hyperlink r:id="rId10" w:tgtFrame="_blank" w:history="1">
                                      <w:r>
                                        <w:rPr>
                                          <w:rStyle w:val="Hyperlink"/>
                                          <w:rFonts w:ascii="Georgia" w:hAnsi="Georgia"/>
                                          <w:b/>
                                          <w:bCs/>
                                          <w:sz w:val="21"/>
                                          <w:szCs w:val="21"/>
                                        </w:rPr>
                                        <w:t>Outlook</w:t>
                                      </w:r>
                                    </w:hyperlink>
                                  </w:p>
                                  <w:p w:rsidR="008E2CAA" w:rsidRDefault="008E2CAA">
                                    <w:pPr>
                                      <w:pStyle w:val="NormalWeb"/>
                                      <w:rPr>
                                        <w:color w:val="403F42"/>
                                        <w:sz w:val="21"/>
                                        <w:szCs w:val="21"/>
                                      </w:rPr>
                                    </w:pPr>
                                  </w:p>
                                  <w:p w:rsidR="008E2CAA" w:rsidRDefault="008E2CAA">
                                    <w:pPr>
                                      <w:pStyle w:val="NormalWeb"/>
                                      <w:jc w:val="center"/>
                                      <w:rPr>
                                        <w:color w:val="403F42"/>
                                        <w:sz w:val="21"/>
                                        <w:szCs w:val="21"/>
                                      </w:rPr>
                                    </w:pPr>
                                    <w:r>
                                      <w:rPr>
                                        <w:rFonts w:ascii="Georgia" w:hAnsi="Georgia"/>
                                        <w:b/>
                                        <w:bCs/>
                                        <w:color w:val="EB4C39"/>
                                        <w:sz w:val="21"/>
                                        <w:szCs w:val="21"/>
                                      </w:rPr>
                                      <w:t xml:space="preserve">The November RACCA Newsletter is brought to you by </w:t>
                                    </w:r>
                                  </w:p>
                                  <w:p w:rsidR="008E2CAA" w:rsidRDefault="008E2CAA">
                                    <w:pPr>
                                      <w:pStyle w:val="NormalWeb"/>
                                      <w:jc w:val="center"/>
                                      <w:rPr>
                                        <w:color w:val="403F42"/>
                                        <w:sz w:val="21"/>
                                        <w:szCs w:val="21"/>
                                      </w:rPr>
                                    </w:pPr>
                                    <w:hyperlink r:id="rId11" w:tgtFrame="_blank" w:history="1">
                                      <w:r>
                                        <w:rPr>
                                          <w:rStyle w:val="Hyperlink"/>
                                          <w:rFonts w:ascii="Georgia" w:hAnsi="Georgia"/>
                                          <w:b/>
                                          <w:bCs/>
                                          <w:color w:val="EB4C39"/>
                                          <w:sz w:val="21"/>
                                          <w:szCs w:val="21"/>
                                        </w:rPr>
                                        <w:t>Sabrewing</w:t>
                                      </w:r>
                                    </w:hyperlink>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0" w:type="auto"/>
                                    <w:tcMar>
                                      <w:top w:w="150" w:type="dxa"/>
                                      <w:left w:w="0" w:type="dxa"/>
                                      <w:bottom w:w="150" w:type="dxa"/>
                                      <w:right w:w="0" w:type="dxa"/>
                                    </w:tcMar>
                                    <w:hideMark/>
                                  </w:tcPr>
                                  <w:p w:rsidR="008E2CAA" w:rsidRDefault="008E2CAA">
                                    <w:pPr>
                                      <w:jc w:val="center"/>
                                      <w:rPr>
                                        <w:rFonts w:eastAsia="Times New Roman"/>
                                      </w:rPr>
                                    </w:pPr>
                                    <w:r>
                                      <w:rPr>
                                        <w:rFonts w:eastAsia="Times New Roman"/>
                                        <w:noProof/>
                                        <w:color w:val="0000FF"/>
                                      </w:rPr>
                                      <w:drawing>
                                        <wp:inline distT="0" distB="0" distL="0" distR="0">
                                          <wp:extent cx="3873500" cy="2155825"/>
                                          <wp:effectExtent l="0" t="0" r="0" b="0"/>
                                          <wp:docPr id="54" name="Picture 54" descr="https://files.constantcontact.com/922ee69e401/a777c223-418e-485d-b26c-98653bd6f86d.png?rdr=tru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constantcontact.com/922ee69e401/a777c223-418e-485d-b26c-98653bd6f86d.png?rdr=tr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3500" cy="2155825"/>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73"/>
                                    </w:tblGrid>
                                    <w:tr w:rsidR="008E2CAA">
                                      <w:trPr>
                                        <w:trHeight w:val="15"/>
                                        <w:tblCellSpacing w:w="0" w:type="dxa"/>
                                        <w:jc w:val="center"/>
                                      </w:trPr>
                                      <w:tc>
                                        <w:tcPr>
                                          <w:tcW w:w="0" w:type="auto"/>
                                          <w:shd w:val="clear" w:color="auto" w:fill="869198"/>
                                          <w:vAlign w:val="center"/>
                                          <w:hideMark/>
                                        </w:tcPr>
                                        <w:p w:rsidR="008E2CAA" w:rsidRDefault="008E2CAA">
                                          <w:pPr>
                                            <w:spacing w:line="15" w:lineRule="atLeast"/>
                                            <w:jc w:val="center"/>
                                            <w:rPr>
                                              <w:rFonts w:eastAsia="Times New Roman"/>
                                            </w:rPr>
                                          </w:pPr>
                                          <w:r>
                                            <w:rPr>
                                              <w:rFonts w:eastAsia="Times New Roman"/>
                                              <w:noProof/>
                                            </w:rPr>
                                            <w:lastRenderedPageBreak/>
                                            <w:drawing>
                                              <wp:inline distT="0" distB="0" distL="0" distR="0">
                                                <wp:extent cx="44450" cy="7620"/>
                                                <wp:effectExtent l="0" t="0" r="0" b="0"/>
                                                <wp:docPr id="53" name="Picture 5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046"/>
                                <w:gridCol w:w="292"/>
                                <w:gridCol w:w="4046"/>
                              </w:tblGrid>
                              <w:tr w:rsidR="008E2CAA">
                                <w:trPr>
                                  <w:trHeight w:val="15"/>
                                  <w:tblCellSpacing w:w="0" w:type="dxa"/>
                                  <w:jc w:val="center"/>
                                </w:trPr>
                                <w:tc>
                                  <w:tcPr>
                                    <w:tcW w:w="2500" w:type="pct"/>
                                    <w:tcBorders>
                                      <w:top w:val="single" w:sz="12" w:space="0" w:color="CCCCCC"/>
                                      <w:left w:val="single" w:sz="12" w:space="0" w:color="CCCCCC"/>
                                      <w:bottom w:val="single" w:sz="12" w:space="0" w:color="CCCCCC"/>
                                      <w:right w:val="single" w:sz="12" w:space="0" w:color="CCCCCC"/>
                                    </w:tcBorders>
                                  </w:tcPr>
                                  <w:tbl>
                                    <w:tblPr>
                                      <w:tblW w:w="5000" w:type="pct"/>
                                      <w:jc w:val="center"/>
                                      <w:tblCellSpacing w:w="0" w:type="dxa"/>
                                      <w:tblCellMar>
                                        <w:left w:w="0" w:type="dxa"/>
                                        <w:right w:w="0" w:type="dxa"/>
                                      </w:tblCellMar>
                                      <w:tblLook w:val="04A0" w:firstRow="1" w:lastRow="0" w:firstColumn="1" w:lastColumn="0" w:noHBand="0" w:noVBand="1"/>
                                    </w:tblPr>
                                    <w:tblGrid>
                                      <w:gridCol w:w="3986"/>
                                    </w:tblGrid>
                                    <w:tr w:rsidR="008E2CAA">
                                      <w:trPr>
                                        <w:tblCellSpacing w:w="0" w:type="dxa"/>
                                        <w:jc w:val="center"/>
                                      </w:trPr>
                                      <w:tc>
                                        <w:tcPr>
                                          <w:tcW w:w="0" w:type="auto"/>
                                          <w:tcMar>
                                            <w:top w:w="150" w:type="dxa"/>
                                            <w:left w:w="300" w:type="dxa"/>
                                            <w:bottom w:w="150" w:type="dxa"/>
                                            <w:right w:w="300" w:type="dxa"/>
                                          </w:tcMar>
                                          <w:hideMark/>
                                        </w:tcPr>
                                        <w:p w:rsidR="008E2CAA" w:rsidRDefault="008E2CAA">
                                          <w:pPr>
                                            <w:jc w:val="center"/>
                                            <w:rPr>
                                              <w:rFonts w:eastAsia="Times New Roman"/>
                                            </w:rPr>
                                          </w:pPr>
                                          <w:r>
                                            <w:rPr>
                                              <w:rFonts w:eastAsia="Times New Roman"/>
                                              <w:noProof/>
                                            </w:rPr>
                                            <w:drawing>
                                              <wp:inline distT="0" distB="0" distL="0" distR="0">
                                                <wp:extent cx="2155825" cy="1612900"/>
                                                <wp:effectExtent l="0" t="0" r="0" b="6350"/>
                                                <wp:docPr id="52" name="Picture 52" descr="https://files.constantcontact.com/922ee69e401/ca831f52-a1c9-453a-8a46-f721fce3097e.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les.constantcontact.com/922ee69e401/ca831f52-a1c9-453a-8a46-f721fce3097e.jpg?rdr=tru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5825" cy="1612900"/>
                                                        </a:xfrm>
                                                        <a:prstGeom prst="rect">
                                                          <a:avLst/>
                                                        </a:prstGeom>
                                                        <a:noFill/>
                                                        <a:ln>
                                                          <a:noFill/>
                                                        </a:ln>
                                                      </pic:spPr>
                                                    </pic:pic>
                                                  </a:graphicData>
                                                </a:graphic>
                                              </wp:inline>
                                            </w:drawing>
                                          </w: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986"/>
                                    </w:tblGrid>
                                    <w:tr w:rsidR="008E2CAA">
                                      <w:trPr>
                                        <w:tblCellSpacing w:w="0" w:type="dxa"/>
                                        <w:jc w:val="center"/>
                                      </w:trPr>
                                      <w:tc>
                                        <w:tcPr>
                                          <w:tcW w:w="0" w:type="auto"/>
                                          <w:tcMar>
                                            <w:top w:w="150" w:type="dxa"/>
                                            <w:left w:w="300" w:type="dxa"/>
                                            <w:bottom w:w="150" w:type="dxa"/>
                                            <w:right w:w="300" w:type="dxa"/>
                                          </w:tcMar>
                                          <w:hideMark/>
                                        </w:tcPr>
                                        <w:p w:rsidR="008E2CAA" w:rsidRDefault="008E2CAA">
                                          <w:pPr>
                                            <w:pStyle w:val="NormalWeb"/>
                                            <w:jc w:val="center"/>
                                            <w:rPr>
                                              <w:color w:val="403F42"/>
                                              <w:sz w:val="21"/>
                                              <w:szCs w:val="21"/>
                                            </w:rPr>
                                          </w:pPr>
                                          <w:r>
                                            <w:rPr>
                                              <w:b/>
                                              <w:bCs/>
                                              <w:color w:val="000000"/>
                                            </w:rPr>
                                            <w:t>Caption:</w:t>
                                          </w:r>
                                          <w:r>
                                            <w:rPr>
                                              <w:color w:val="000000"/>
                                            </w:rPr>
                                            <w:t xml:space="preserve"> Stan receives accolades on a job well done as founding president of the Regional Air Cargo Carriers Association along with a model of the Twin Otter he saved from crashing on a dark and stormy night years ago. </w:t>
                                          </w:r>
                                        </w:p>
                                      </w:tc>
                                    </w:tr>
                                  </w:tbl>
                                  <w:p w:rsidR="008E2CAA" w:rsidRDefault="008E2CAA">
                                    <w:pPr>
                                      <w:jc w:val="center"/>
                                      <w:rPr>
                                        <w:rFonts w:eastAsia="Times New Roman"/>
                                        <w:sz w:val="20"/>
                                        <w:szCs w:val="20"/>
                                      </w:rPr>
                                    </w:pPr>
                                  </w:p>
                                </w:tc>
                                <w:tc>
                                  <w:tcPr>
                                    <w:tcW w:w="300" w:type="dxa"/>
                                    <w:hideMark/>
                                  </w:tcPr>
                                  <w:p w:rsidR="008E2CAA" w:rsidRDefault="008E2CAA">
                                    <w:pPr>
                                      <w:spacing w:line="15" w:lineRule="atLeast"/>
                                      <w:jc w:val="center"/>
                                      <w:rPr>
                                        <w:rFonts w:eastAsia="Times New Roman"/>
                                      </w:rPr>
                                    </w:pPr>
                                    <w:r>
                                      <w:rPr>
                                        <w:rFonts w:eastAsia="Times New Roman"/>
                                        <w:noProof/>
                                      </w:rPr>
                                      <w:drawing>
                                        <wp:inline distT="0" distB="0" distL="0" distR="0">
                                          <wp:extent cx="186055" cy="186055"/>
                                          <wp:effectExtent l="0" t="0" r="0" b="0"/>
                                          <wp:docPr id="51" name="Picture 5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p>
                                </w:tc>
                                <w:tc>
                                  <w:tcPr>
                                    <w:tcW w:w="2500" w:type="pct"/>
                                    <w:tcBorders>
                                      <w:top w:val="single" w:sz="12" w:space="0" w:color="CCCCCC"/>
                                      <w:left w:val="single" w:sz="12" w:space="0" w:color="CCCCCC"/>
                                      <w:bottom w:val="single" w:sz="12" w:space="0" w:color="CCCCCC"/>
                                      <w:right w:val="single" w:sz="12" w:space="0" w:color="CCCCCC"/>
                                    </w:tcBorders>
                                  </w:tcPr>
                                  <w:tbl>
                                    <w:tblPr>
                                      <w:tblW w:w="5000" w:type="pct"/>
                                      <w:jc w:val="center"/>
                                      <w:tblCellSpacing w:w="0" w:type="dxa"/>
                                      <w:tblCellMar>
                                        <w:left w:w="0" w:type="dxa"/>
                                        <w:right w:w="0" w:type="dxa"/>
                                      </w:tblCellMar>
                                      <w:tblLook w:val="04A0" w:firstRow="1" w:lastRow="0" w:firstColumn="1" w:lastColumn="0" w:noHBand="0" w:noVBand="1"/>
                                    </w:tblPr>
                                    <w:tblGrid>
                                      <w:gridCol w:w="3986"/>
                                    </w:tblGrid>
                                    <w:tr w:rsidR="008E2CAA">
                                      <w:trPr>
                                        <w:tblCellSpacing w:w="0" w:type="dxa"/>
                                        <w:jc w:val="center"/>
                                      </w:trPr>
                                      <w:tc>
                                        <w:tcPr>
                                          <w:tcW w:w="0" w:type="auto"/>
                                          <w:tcMar>
                                            <w:top w:w="150" w:type="dxa"/>
                                            <w:left w:w="300" w:type="dxa"/>
                                            <w:bottom w:w="150" w:type="dxa"/>
                                            <w:right w:w="300" w:type="dxa"/>
                                          </w:tcMar>
                                          <w:hideMark/>
                                        </w:tcPr>
                                        <w:p w:rsidR="008E2CAA" w:rsidRDefault="008E2CAA">
                                          <w:pPr>
                                            <w:jc w:val="center"/>
                                            <w:rPr>
                                              <w:rFonts w:eastAsia="Times New Roman"/>
                                            </w:rPr>
                                          </w:pPr>
                                          <w:r>
                                            <w:rPr>
                                              <w:rFonts w:eastAsia="Times New Roman"/>
                                              <w:noProof/>
                                            </w:rPr>
                                            <w:drawing>
                                              <wp:inline distT="0" distB="0" distL="0" distR="0">
                                                <wp:extent cx="2155825" cy="1561465"/>
                                                <wp:effectExtent l="0" t="0" r="0" b="635"/>
                                                <wp:docPr id="50" name="Picture 50" descr="https://files.constantcontact.com/922ee69e401/79812ba1-aef5-420e-9012-60f96a7bdada.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iles.constantcontact.com/922ee69e401/79812ba1-aef5-420e-9012-60f96a7bdada.png?rdr=tru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5825" cy="1561465"/>
                                                        </a:xfrm>
                                                        <a:prstGeom prst="rect">
                                                          <a:avLst/>
                                                        </a:prstGeom>
                                                        <a:noFill/>
                                                        <a:ln>
                                                          <a:noFill/>
                                                        </a:ln>
                                                      </pic:spPr>
                                                    </pic:pic>
                                                  </a:graphicData>
                                                </a:graphic>
                                              </wp:inline>
                                            </w:drawing>
                                          </w: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986"/>
                                    </w:tblGrid>
                                    <w:tr w:rsidR="008E2CAA">
                                      <w:trPr>
                                        <w:tblCellSpacing w:w="0" w:type="dxa"/>
                                        <w:jc w:val="center"/>
                                      </w:trPr>
                                      <w:tc>
                                        <w:tcPr>
                                          <w:tcW w:w="0" w:type="auto"/>
                                          <w:tcMar>
                                            <w:top w:w="150" w:type="dxa"/>
                                            <w:left w:w="300" w:type="dxa"/>
                                            <w:bottom w:w="150" w:type="dxa"/>
                                            <w:right w:w="300" w:type="dxa"/>
                                          </w:tcMar>
                                        </w:tcPr>
                                        <w:p w:rsidR="008E2CAA" w:rsidRDefault="008E2CAA">
                                          <w:pPr>
                                            <w:pStyle w:val="NormalWeb"/>
                                            <w:jc w:val="center"/>
                                            <w:rPr>
                                              <w:color w:val="403F42"/>
                                              <w:sz w:val="21"/>
                                              <w:szCs w:val="21"/>
                                            </w:rPr>
                                          </w:pPr>
                                        </w:p>
                                        <w:p w:rsidR="008E2CAA" w:rsidRDefault="008E2CAA">
                                          <w:pPr>
                                            <w:pStyle w:val="NormalWeb"/>
                                            <w:jc w:val="center"/>
                                            <w:rPr>
                                              <w:color w:val="403F42"/>
                                              <w:sz w:val="21"/>
                                              <w:szCs w:val="21"/>
                                            </w:rPr>
                                          </w:pPr>
                                        </w:p>
                                        <w:p w:rsidR="008E2CAA" w:rsidRDefault="008E2CAA">
                                          <w:pPr>
                                            <w:pStyle w:val="NormalWeb"/>
                                            <w:jc w:val="center"/>
                                            <w:rPr>
                                              <w:color w:val="403F42"/>
                                              <w:sz w:val="21"/>
                                              <w:szCs w:val="21"/>
                                            </w:rPr>
                                          </w:pPr>
                                          <w:r>
                                            <w:rPr>
                                              <w:rStyle w:val="ql-cursor"/>
                                              <w:rFonts w:ascii="Tahoma" w:hAnsi="Tahoma" w:cs="Tahoma"/>
                                              <w:color w:val="000000"/>
                                            </w:rPr>
                                            <w:t>﻿</w:t>
                                          </w:r>
                                          <w:r>
                                            <w:rPr>
                                              <w:color w:val="000000"/>
                                            </w:rPr>
                                            <w:t>RACCA Wings</w:t>
                                          </w:r>
                                        </w:p>
                                        <w:p w:rsidR="008E2CAA" w:rsidRDefault="008E2CAA">
                                          <w:pPr>
                                            <w:pStyle w:val="NormalWeb"/>
                                            <w:jc w:val="center"/>
                                            <w:rPr>
                                              <w:color w:val="403F42"/>
                                              <w:sz w:val="21"/>
                                              <w:szCs w:val="21"/>
                                            </w:rPr>
                                          </w:pPr>
                                          <w:r>
                                            <w:rPr>
                                              <w:color w:val="000000"/>
                                            </w:rPr>
                                            <w:t>Recognizing 20 years of service as founding President of RACCA</w:t>
                                          </w:r>
                                        </w:p>
                                        <w:p w:rsidR="008E2CAA" w:rsidRDefault="008E2CAA">
                                          <w:pPr>
                                            <w:pStyle w:val="NormalWeb"/>
                                            <w:jc w:val="center"/>
                                            <w:rPr>
                                              <w:color w:val="403F42"/>
                                              <w:sz w:val="21"/>
                                              <w:szCs w:val="21"/>
                                            </w:rPr>
                                          </w:pPr>
                                          <w:r>
                                            <w:rPr>
                                              <w:color w:val="000000"/>
                                            </w:rPr>
                                            <w:t>Stan Bernstein</w:t>
                                          </w: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4004"/>
                                      <w:gridCol w:w="225"/>
                                    </w:tblGrid>
                                    <w:tr w:rsidR="008E2CAA">
                                      <w:trPr>
                                        <w:trHeight w:val="15"/>
                                        <w:tblCellSpacing w:w="0" w:type="dxa"/>
                                      </w:trPr>
                                      <w:tc>
                                        <w:tcPr>
                                          <w:tcW w:w="0" w:type="auto"/>
                                          <w:tcMar>
                                            <w:top w:w="0" w:type="dxa"/>
                                            <w:left w:w="0" w:type="dxa"/>
                                            <w:bottom w:w="150" w:type="dxa"/>
                                            <w:right w:w="0" w:type="dxa"/>
                                          </w:tcMar>
                                          <w:vAlign w:val="center"/>
                                          <w:hideMark/>
                                        </w:tcPr>
                                        <w:p w:rsidR="008E2CAA" w:rsidRDefault="008E2CAA">
                                          <w:pPr>
                                            <w:rPr>
                                              <w:rFonts w:eastAsia="Times New Roman"/>
                                            </w:rPr>
                                          </w:pPr>
                                          <w:r>
                                            <w:rPr>
                                              <w:rFonts w:eastAsia="Times New Roman"/>
                                              <w:noProof/>
                                            </w:rPr>
                                            <w:drawing>
                                              <wp:inline distT="0" distB="0" distL="0" distR="0">
                                                <wp:extent cx="2542540" cy="1903095"/>
                                                <wp:effectExtent l="0" t="0" r="0" b="1905"/>
                                                <wp:docPr id="49" name="Picture 49" descr="https://files.constantcontact.com/922ee69e401/2249a2df-5d5b-44e1-bc35-eae9034bc35a.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iles.constantcontact.com/922ee69e401/2249a2df-5d5b-44e1-bc35-eae9034bc35a.jpg?rdr=tru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2540" cy="1903095"/>
                                                        </a:xfrm>
                                                        <a:prstGeom prst="rect">
                                                          <a:avLst/>
                                                        </a:prstGeom>
                                                        <a:noFill/>
                                                        <a:ln>
                                                          <a:noFill/>
                                                        </a:ln>
                                                      </pic:spPr>
                                                    </pic:pic>
                                                  </a:graphicData>
                                                </a:graphic>
                                              </wp:inline>
                                            </w:drawing>
                                          </w:r>
                                        </w:p>
                                      </w:tc>
                                      <w:tc>
                                        <w:tcPr>
                                          <w:tcW w:w="225" w:type="dxa"/>
                                          <w:hideMark/>
                                        </w:tcPr>
                                        <w:p w:rsidR="008E2CAA" w:rsidRDefault="008E2CAA">
                                          <w:pPr>
                                            <w:spacing w:line="15" w:lineRule="atLeast"/>
                                            <w:jc w:val="center"/>
                                            <w:rPr>
                                              <w:rFonts w:eastAsia="Times New Roman"/>
                                            </w:rPr>
                                          </w:pPr>
                                          <w:r>
                                            <w:rPr>
                                              <w:rFonts w:eastAsia="Times New Roman"/>
                                              <w:noProof/>
                                            </w:rPr>
                                            <w:drawing>
                                              <wp:inline distT="0" distB="0" distL="0" distR="0">
                                                <wp:extent cx="140970" cy="7620"/>
                                                <wp:effectExtent l="0" t="0" r="0" b="0"/>
                                                <wp:docPr id="48" name="Picture 4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8E2CAA" w:rsidRDefault="008E2CAA">
                                    <w:pPr>
                                      <w:pStyle w:val="NormalWeb"/>
                                      <w:rPr>
                                        <w:color w:val="403F42"/>
                                        <w:sz w:val="21"/>
                                        <w:szCs w:val="21"/>
                                      </w:rPr>
                                    </w:pPr>
                                    <w:r>
                                      <w:rPr>
                                        <w:b/>
                                        <w:bCs/>
                                        <w:color w:val="000000"/>
                                      </w:rPr>
                                      <w:t>RACCA Conference Attracts 400</w:t>
                                    </w:r>
                                  </w:p>
                                  <w:p w:rsidR="008E2CAA" w:rsidRDefault="008E2CAA">
                                    <w:pPr>
                                      <w:pStyle w:val="NormalWeb"/>
                                      <w:rPr>
                                        <w:color w:val="403F42"/>
                                        <w:sz w:val="21"/>
                                        <w:szCs w:val="21"/>
                                      </w:rPr>
                                    </w:pPr>
                                    <w:r>
                                      <w:rPr>
                                        <w:color w:val="000000"/>
                                        <w:sz w:val="29"/>
                                        <w:szCs w:val="29"/>
                                      </w:rPr>
                                      <w:t> </w:t>
                                    </w:r>
                                  </w:p>
                                  <w:p w:rsidR="008E2CAA" w:rsidRDefault="008E2CAA">
                                    <w:pPr>
                                      <w:pStyle w:val="NormalWeb"/>
                                      <w:rPr>
                                        <w:color w:val="403F42"/>
                                        <w:sz w:val="21"/>
                                        <w:szCs w:val="21"/>
                                      </w:rPr>
                                    </w:pPr>
                                    <w:r>
                                      <w:rPr>
                                        <w:color w:val="000000"/>
                                        <w:sz w:val="21"/>
                                        <w:szCs w:val="21"/>
                                      </w:rPr>
                                      <w:t xml:space="preserve">With 400 attendees during RACCA’s 2023 conference, the organization can boast a successful event which marked a transition for both RACCA and the industry. </w:t>
                                    </w:r>
                                  </w:p>
                                  <w:p w:rsidR="008E2CAA" w:rsidRDefault="008E2CAA">
                                    <w:pPr>
                                      <w:pStyle w:val="NormalWeb"/>
                                      <w:rPr>
                                        <w:color w:val="403F42"/>
                                        <w:sz w:val="21"/>
                                        <w:szCs w:val="21"/>
                                      </w:rPr>
                                    </w:pPr>
                                  </w:p>
                                  <w:p w:rsidR="008E2CAA" w:rsidRDefault="008E2CAA">
                                    <w:pPr>
                                      <w:pStyle w:val="NormalWeb"/>
                                      <w:rPr>
                                        <w:color w:val="403F42"/>
                                        <w:sz w:val="21"/>
                                        <w:szCs w:val="21"/>
                                      </w:rPr>
                                    </w:pPr>
                                    <w:r>
                                      <w:rPr>
                                        <w:color w:val="000000"/>
                                        <w:sz w:val="21"/>
                                        <w:szCs w:val="21"/>
                                      </w:rPr>
                                      <w:t>After 21 years at the helm, President Stan Bernstein passed the leadership baton to incoming (as of January 1) President Jim Goddard as covered in the November 2023 newsletter sent out last week.</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Bernstein reported RACCA has four new air carriers this year alone and dozens of new associate members meaning the organization is headed in the right direction. He also said the Golf Tournament had 82 golfers and the non-golfers tour to the Frank Lloyd Wright Museum had 30 participants.</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 xml:space="preserve">The change comes at a time of transition for the regional cargo industry which was exemplified as the conference program which leaned heavily on next generation aircraft, making its way into the field such as </w:t>
                                    </w:r>
                                    <w:proofErr w:type="spellStart"/>
                                    <w:r>
                                      <w:rPr>
                                        <w:color w:val="000000"/>
                                        <w:sz w:val="21"/>
                                        <w:szCs w:val="21"/>
                                      </w:rPr>
                                      <w:t>Ameriflight’s</w:t>
                                    </w:r>
                                    <w:proofErr w:type="spellEnd"/>
                                    <w:r>
                                      <w:rPr>
                                        <w:color w:val="000000"/>
                                        <w:sz w:val="21"/>
                                        <w:szCs w:val="21"/>
                                      </w:rPr>
                                      <w:t xml:space="preserve"> intent to acquire the Sabrewing </w:t>
                                    </w:r>
                                    <w:proofErr w:type="spellStart"/>
                                    <w:r>
                                      <w:rPr>
                                        <w:color w:val="000000"/>
                                        <w:sz w:val="21"/>
                                        <w:szCs w:val="21"/>
                                      </w:rPr>
                                      <w:t>Rhaegel</w:t>
                                    </w:r>
                                    <w:proofErr w:type="spellEnd"/>
                                    <w:r>
                                      <w:rPr>
                                        <w:color w:val="000000"/>
                                        <w:sz w:val="21"/>
                                        <w:szCs w:val="21"/>
                                      </w:rPr>
                                      <w:t xml:space="preserve"> and the </w:t>
                                    </w:r>
                                    <w:proofErr w:type="spellStart"/>
                                    <w:r>
                                      <w:rPr>
                                        <w:color w:val="000000"/>
                                        <w:sz w:val="21"/>
                                        <w:szCs w:val="21"/>
                                      </w:rPr>
                                      <w:t>Natilus</w:t>
                                    </w:r>
                                    <w:proofErr w:type="spellEnd"/>
                                    <w:r>
                                      <w:rPr>
                                        <w:color w:val="000000"/>
                                        <w:sz w:val="21"/>
                                        <w:szCs w:val="21"/>
                                      </w:rPr>
                                      <w:t xml:space="preserve"> Kona.</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lastRenderedPageBreak/>
                                      <w:t xml:space="preserve">The agenda also included practicalities including the best way to adopt Safety Management Systems delivered by Dr. Ben </w:t>
                                    </w:r>
                                    <w:proofErr w:type="spellStart"/>
                                    <w:r>
                                      <w:rPr>
                                        <w:color w:val="000000"/>
                                        <w:sz w:val="21"/>
                                        <w:szCs w:val="21"/>
                                      </w:rPr>
                                      <w:t>Goodheart</w:t>
                                    </w:r>
                                    <w:proofErr w:type="spellEnd"/>
                                    <w:r>
                                      <w:rPr>
                                        <w:color w:val="000000"/>
                                        <w:sz w:val="21"/>
                                        <w:szCs w:val="21"/>
                                      </w:rPr>
                                      <w:t xml:space="preserve"> who provided both a keynote as well as a breakout session on the subject. In addition, Dr. Kent Lovelace provided his annual update to how pilots at the University of North Dakota are thinking about their careers while United Captain Monica Frain briefed attendees on the United Aviate program dispelling several myths about airlines diversifying their workforce.</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 xml:space="preserve">Meanwhile, out at the Static Display two new aircraft were introduced to RACCA attendees who toured </w:t>
                                    </w:r>
                                    <w:proofErr w:type="spellStart"/>
                                    <w:r>
                                      <w:rPr>
                                        <w:color w:val="000000"/>
                                        <w:sz w:val="21"/>
                                        <w:szCs w:val="21"/>
                                      </w:rPr>
                                      <w:t>Ampaire’s</w:t>
                                    </w:r>
                                    <w:proofErr w:type="spellEnd"/>
                                    <w:r>
                                      <w:rPr>
                                        <w:color w:val="000000"/>
                                        <w:sz w:val="21"/>
                                        <w:szCs w:val="21"/>
                                      </w:rPr>
                                      <w:t xml:space="preserve"> Hybrid Electric EEL Aircraft and the </w:t>
                                    </w:r>
                                    <w:proofErr w:type="spellStart"/>
                                    <w:r>
                                      <w:rPr>
                                        <w:color w:val="000000"/>
                                        <w:sz w:val="21"/>
                                        <w:szCs w:val="21"/>
                                      </w:rPr>
                                      <w:t>Tecnam</w:t>
                                    </w:r>
                                    <w:proofErr w:type="spellEnd"/>
                                    <w:r>
                                      <w:rPr>
                                        <w:color w:val="000000"/>
                                        <w:sz w:val="21"/>
                                        <w:szCs w:val="21"/>
                                      </w:rPr>
                                      <w:t xml:space="preserve"> P2012 </w:t>
                                    </w:r>
                                    <w:proofErr w:type="spellStart"/>
                                    <w:r>
                                      <w:rPr>
                                        <w:color w:val="000000"/>
                                        <w:sz w:val="21"/>
                                        <w:szCs w:val="21"/>
                                      </w:rPr>
                                      <w:t>Traveller</w:t>
                                    </w:r>
                                    <w:proofErr w:type="spellEnd"/>
                                    <w:r>
                                      <w:rPr>
                                        <w:color w:val="000000"/>
                                        <w:sz w:val="21"/>
                                        <w:szCs w:val="21"/>
                                      </w:rPr>
                                      <w:t xml:space="preserve"> already in operation with Cape Air. Also on display was Alpine Air’s venerable Beech 1900D </w:t>
                                    </w:r>
                                    <w:proofErr w:type="spellStart"/>
                                    <w:r>
                                      <w:rPr>
                                        <w:color w:val="000000"/>
                                        <w:sz w:val="21"/>
                                        <w:szCs w:val="21"/>
                                      </w:rPr>
                                      <w:t>cargoliner</w:t>
                                    </w:r>
                                    <w:proofErr w:type="spellEnd"/>
                                    <w:r>
                                      <w:rPr>
                                        <w:color w:val="000000"/>
                                        <w:sz w:val="21"/>
                                        <w:szCs w:val="21"/>
                                      </w:rPr>
                                      <w:t>.</w:t>
                                    </w:r>
                                  </w:p>
                                  <w:p w:rsidR="008E2CAA" w:rsidRDefault="008E2CAA">
                                    <w:pPr>
                                      <w:pStyle w:val="NormalWeb"/>
                                      <w:rPr>
                                        <w:color w:val="403F42"/>
                                        <w:sz w:val="21"/>
                                        <w:szCs w:val="21"/>
                                      </w:rPr>
                                    </w:pPr>
                                    <w:r>
                                      <w:rPr>
                                        <w:color w:val="000000"/>
                                        <w:sz w:val="21"/>
                                        <w:szCs w:val="21"/>
                                      </w:rPr>
                                      <w:t> </w:t>
                                    </w:r>
                                  </w:p>
                                  <w:p w:rsidR="008E2CAA" w:rsidRDefault="008E2CAA">
                                    <w:pPr>
                                      <w:pStyle w:val="NormalWeb"/>
                                      <w:jc w:val="center"/>
                                      <w:rPr>
                                        <w:color w:val="403F42"/>
                                        <w:sz w:val="21"/>
                                        <w:szCs w:val="21"/>
                                      </w:rPr>
                                    </w:pPr>
                                    <w:r>
                                      <w:rPr>
                                        <w:color w:val="000000"/>
                                        <w:sz w:val="21"/>
                                        <w:szCs w:val="21"/>
                                      </w:rPr>
                                      <w:t>All these stories are covered in detail below.</w:t>
                                    </w: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73"/>
                                    </w:tblGrid>
                                    <w:tr w:rsidR="008E2CAA">
                                      <w:trPr>
                                        <w:trHeight w:val="15"/>
                                        <w:tblCellSpacing w:w="0" w:type="dxa"/>
                                        <w:jc w:val="center"/>
                                      </w:trPr>
                                      <w:tc>
                                        <w:tcPr>
                                          <w:tcW w:w="0" w:type="auto"/>
                                          <w:shd w:val="clear" w:color="auto" w:fill="869198"/>
                                          <w:vAlign w:val="center"/>
                                          <w:hideMark/>
                                        </w:tcPr>
                                        <w:p w:rsidR="008E2CAA" w:rsidRDefault="008E2CAA">
                                          <w:pPr>
                                            <w:spacing w:line="15" w:lineRule="atLeast"/>
                                            <w:jc w:val="center"/>
                                            <w:rPr>
                                              <w:rFonts w:eastAsia="Times New Roman"/>
                                            </w:rPr>
                                          </w:pPr>
                                          <w:r>
                                            <w:rPr>
                                              <w:rFonts w:eastAsia="Times New Roman"/>
                                              <w:noProof/>
                                            </w:rPr>
                                            <w:drawing>
                                              <wp:inline distT="0" distB="0" distL="0" distR="0">
                                                <wp:extent cx="44450" cy="7620"/>
                                                <wp:effectExtent l="0" t="0" r="0" b="0"/>
                                                <wp:docPr id="47" name="Picture 4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2670"/>
                                    </w:tblGrid>
                                    <w:tr w:rsidR="008E2CAA">
                                      <w:trPr>
                                        <w:trHeight w:val="15"/>
                                        <w:tblCellSpacing w:w="0" w:type="dxa"/>
                                      </w:trPr>
                                      <w:tc>
                                        <w:tcPr>
                                          <w:tcW w:w="225" w:type="dxa"/>
                                          <w:hideMark/>
                                        </w:tcPr>
                                        <w:p w:rsidR="008E2CAA" w:rsidRDefault="008E2CAA">
                                          <w:pPr>
                                            <w:spacing w:line="15" w:lineRule="atLeast"/>
                                            <w:jc w:val="center"/>
                                            <w:rPr>
                                              <w:rFonts w:eastAsia="Times New Roman"/>
                                            </w:rPr>
                                          </w:pPr>
                                          <w:r>
                                            <w:rPr>
                                              <w:rFonts w:eastAsia="Times New Roman"/>
                                              <w:noProof/>
                                            </w:rPr>
                                            <w:drawing>
                                              <wp:inline distT="0" distB="0" distL="0" distR="0">
                                                <wp:extent cx="140970" cy="7620"/>
                                                <wp:effectExtent l="0" t="0" r="0" b="0"/>
                                                <wp:docPr id="46" name="Picture 4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8E2CAA" w:rsidRDefault="008E2CAA">
                                          <w:pPr>
                                            <w:jc w:val="right"/>
                                            <w:rPr>
                                              <w:rFonts w:eastAsia="Times New Roman"/>
                                            </w:rPr>
                                          </w:pPr>
                                          <w:r>
                                            <w:rPr>
                                              <w:rFonts w:eastAsia="Times New Roman"/>
                                              <w:noProof/>
                                            </w:rPr>
                                            <w:drawing>
                                              <wp:inline distT="0" distB="0" distL="0" distR="0">
                                                <wp:extent cx="1694815" cy="2259965"/>
                                                <wp:effectExtent l="0" t="0" r="635" b="6985"/>
                                                <wp:docPr id="45" name="Picture 45" descr="https://files.constantcontact.com/922ee69e401/c54d0cce-6983-4161-8812-b59644344d60.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iles.constantcontact.com/922ee69e401/c54d0cce-6983-4161-8812-b59644344d60.jpg?rdr=tru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4815" cy="2259965"/>
                                                        </a:xfrm>
                                                        <a:prstGeom prst="rect">
                                                          <a:avLst/>
                                                        </a:prstGeom>
                                                        <a:noFill/>
                                                        <a:ln>
                                                          <a:noFill/>
                                                        </a:ln>
                                                      </pic:spPr>
                                                    </pic:pic>
                                                  </a:graphicData>
                                                </a:graphic>
                                              </wp:inline>
                                            </w:drawing>
                                          </w:r>
                                        </w:p>
                                      </w:tc>
                                    </w:tr>
                                  </w:tbl>
                                  <w:p w:rsidR="008E2CAA" w:rsidRDefault="008E2CAA">
                                    <w:pPr>
                                      <w:pStyle w:val="NormalWeb"/>
                                      <w:rPr>
                                        <w:color w:val="403F42"/>
                                        <w:sz w:val="21"/>
                                        <w:szCs w:val="21"/>
                                      </w:rPr>
                                    </w:pPr>
                                    <w:r>
                                      <w:rPr>
                                        <w:b/>
                                        <w:bCs/>
                                        <w:color w:val="000000"/>
                                      </w:rPr>
                                      <w:t>Scholarship Rakes in Record Donations</w:t>
                                    </w:r>
                                  </w:p>
                                  <w:p w:rsidR="008E2CAA" w:rsidRDefault="008E2CAA">
                                    <w:pPr>
                                      <w:pStyle w:val="NormalWeb"/>
                                      <w:rPr>
                                        <w:color w:val="403F42"/>
                                        <w:sz w:val="21"/>
                                        <w:szCs w:val="21"/>
                                      </w:rPr>
                                    </w:pPr>
                                  </w:p>
                                  <w:p w:rsidR="008E2CAA" w:rsidRDefault="008E2CAA">
                                    <w:pPr>
                                      <w:pStyle w:val="NormalWeb"/>
                                      <w:rPr>
                                        <w:color w:val="403F42"/>
                                        <w:sz w:val="21"/>
                                        <w:szCs w:val="21"/>
                                      </w:rPr>
                                    </w:pPr>
                                    <w:r>
                                      <w:rPr>
                                        <w:color w:val="000000"/>
                                        <w:sz w:val="21"/>
                                        <w:szCs w:val="21"/>
                                      </w:rPr>
                                      <w:t xml:space="preserve">RACCA members outdid themselves with donations during the Silent Auction raising a record-breaking $37,500 including a donation a $20,000 gift certificate donated by Pratt &amp; Whitney </w:t>
                                    </w:r>
                                    <w:proofErr w:type="spellStart"/>
                                    <w:r>
                                      <w:rPr>
                                        <w:color w:val="000000"/>
                                        <w:sz w:val="21"/>
                                        <w:szCs w:val="21"/>
                                      </w:rPr>
                                      <w:t>Canadawhich</w:t>
                                    </w:r>
                                    <w:proofErr w:type="spellEnd"/>
                                    <w:r>
                                      <w:rPr>
                                        <w:color w:val="000000"/>
                                        <w:sz w:val="21"/>
                                        <w:szCs w:val="21"/>
                                      </w:rPr>
                                      <w:t xml:space="preserve"> auctioned for $17,000. </w:t>
                                    </w:r>
                                  </w:p>
                                  <w:p w:rsidR="008E2CAA" w:rsidRDefault="008E2CAA">
                                    <w:pPr>
                                      <w:pStyle w:val="NormalWeb"/>
                                      <w:rPr>
                                        <w:color w:val="403F42"/>
                                        <w:sz w:val="21"/>
                                        <w:szCs w:val="21"/>
                                      </w:rPr>
                                    </w:pPr>
                                  </w:p>
                                  <w:p w:rsidR="008E2CAA" w:rsidRDefault="008E2CAA">
                                    <w:pPr>
                                      <w:pStyle w:val="NormalWeb"/>
                                      <w:rPr>
                                        <w:color w:val="403F42"/>
                                        <w:sz w:val="21"/>
                                        <w:szCs w:val="21"/>
                                      </w:rPr>
                                    </w:pPr>
                                    <w:r>
                                      <w:rPr>
                                        <w:rStyle w:val="ql-cursor"/>
                                        <w:rFonts w:ascii="Tahoma" w:hAnsi="Tahoma" w:cs="Tahoma"/>
                                        <w:color w:val="000000"/>
                                        <w:sz w:val="21"/>
                                        <w:szCs w:val="21"/>
                                      </w:rPr>
                                      <w:t>﻿</w:t>
                                    </w:r>
                                    <w:r>
                                      <w:rPr>
                                        <w:color w:val="000000"/>
                                        <w:sz w:val="21"/>
                                        <w:szCs w:val="21"/>
                                      </w:rPr>
                                      <w:t xml:space="preserve">Special thanks also went to </w:t>
                                    </w:r>
                                    <w:proofErr w:type="spellStart"/>
                                    <w:r>
                                      <w:rPr>
                                        <w:color w:val="000000"/>
                                        <w:sz w:val="21"/>
                                        <w:szCs w:val="21"/>
                                      </w:rPr>
                                      <w:t>Bankair’s</w:t>
                                    </w:r>
                                    <w:proofErr w:type="spellEnd"/>
                                    <w:r>
                                      <w:rPr>
                                        <w:color w:val="000000"/>
                                        <w:sz w:val="21"/>
                                        <w:szCs w:val="21"/>
                                      </w:rPr>
                                      <w:t xml:space="preserve"> Jeanne Clark who donates a collection of jewelry annually, a popular part of the auction. Also, special recognition for World Class Aviation Mark Jones for pledging $5,000 for the scholarship and Training Boom’s Kent Thompson who also donated $5,000 again this year. Apologies go to Thompson for leaving Training Boom off the sponsorship list on the conference program.</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Cooke announced RACCA’s Scholarship Number One honors long-time member and RACCA newsletter editor Richard Mills. Scholarship Number Two now honors Flight Safety’s Terry Hibler who oversaw the associate member group for years. The Associate Member Council is now tasked with developing the criteria for this scholarship focusing on what associate members need in their workforce.</w:t>
                                    </w: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0" w:type="auto"/>
                                    <w:tcMar>
                                      <w:top w:w="150" w:type="dxa"/>
                                      <w:left w:w="300" w:type="dxa"/>
                                      <w:bottom w:w="150" w:type="dxa"/>
                                      <w:right w:w="300" w:type="dxa"/>
                                    </w:tcMar>
                                    <w:hideMark/>
                                  </w:tcPr>
                                  <w:p w:rsidR="008E2CAA" w:rsidRDefault="008E2CAA">
                                    <w:pPr>
                                      <w:jc w:val="center"/>
                                      <w:rPr>
                                        <w:rFonts w:eastAsia="Times New Roman"/>
                                      </w:rPr>
                                    </w:pPr>
                                    <w:r>
                                      <w:rPr>
                                        <w:rFonts w:eastAsia="Times New Roman"/>
                                        <w:noProof/>
                                      </w:rPr>
                                      <w:drawing>
                                        <wp:inline distT="0" distB="0" distL="0" distR="0">
                                          <wp:extent cx="1903095" cy="1427480"/>
                                          <wp:effectExtent l="0" t="0" r="1905" b="1270"/>
                                          <wp:docPr id="44" name="Picture 44" descr="https://files.constantcontact.com/922ee69e401/9bcfc07d-0095-434c-8962-e8ddfe944ca7.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iles.constantcontact.com/922ee69e401/9bcfc07d-0095-434c-8962-e8ddfe944ca7.jpg?rdr=tru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3095" cy="1427480"/>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73"/>
                                    </w:tblGrid>
                                    <w:tr w:rsidR="008E2CAA">
                                      <w:trPr>
                                        <w:trHeight w:val="15"/>
                                        <w:tblCellSpacing w:w="0" w:type="dxa"/>
                                        <w:jc w:val="center"/>
                                      </w:trPr>
                                      <w:tc>
                                        <w:tcPr>
                                          <w:tcW w:w="0" w:type="auto"/>
                                          <w:shd w:val="clear" w:color="auto" w:fill="869198"/>
                                          <w:vAlign w:val="center"/>
                                          <w:hideMark/>
                                        </w:tcPr>
                                        <w:p w:rsidR="008E2CAA" w:rsidRDefault="008E2CAA">
                                          <w:pPr>
                                            <w:spacing w:line="15" w:lineRule="atLeast"/>
                                            <w:jc w:val="center"/>
                                            <w:rPr>
                                              <w:rFonts w:eastAsia="Times New Roman"/>
                                            </w:rPr>
                                          </w:pPr>
                                          <w:r>
                                            <w:rPr>
                                              <w:rFonts w:eastAsia="Times New Roman"/>
                                              <w:noProof/>
                                            </w:rPr>
                                            <w:lastRenderedPageBreak/>
                                            <w:drawing>
                                              <wp:inline distT="0" distB="0" distL="0" distR="0">
                                                <wp:extent cx="44450" cy="7620"/>
                                                <wp:effectExtent l="0" t="0" r="0" b="0"/>
                                                <wp:docPr id="43" name="Picture 4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0" w:type="auto"/>
                                    <w:tcMar>
                                      <w:top w:w="150" w:type="dxa"/>
                                      <w:left w:w="300" w:type="dxa"/>
                                      <w:bottom w:w="150" w:type="dxa"/>
                                      <w:right w:w="300" w:type="dxa"/>
                                    </w:tcMar>
                                    <w:hideMark/>
                                  </w:tcPr>
                                  <w:p w:rsidR="008E2CAA" w:rsidRDefault="008E2CAA">
                                    <w:pPr>
                                      <w:pStyle w:val="NormalWeb"/>
                                      <w:jc w:val="center"/>
                                      <w:rPr>
                                        <w:color w:val="403F42"/>
                                        <w:sz w:val="21"/>
                                        <w:szCs w:val="21"/>
                                      </w:rPr>
                                    </w:pPr>
                                    <w:r>
                                      <w:rPr>
                                        <w:b/>
                                        <w:bCs/>
                                        <w:color w:val="0000FF"/>
                                        <w:sz w:val="38"/>
                                        <w:szCs w:val="38"/>
                                      </w:rPr>
                                      <w:t>RACCA Conference Brought to You by Our Wonderful Sponsors</w:t>
                                    </w: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4"/>
                          <w:gridCol w:w="3005"/>
                          <w:gridCol w:w="3005"/>
                        </w:tblGrid>
                        <w:tr w:rsidR="008E2CAA">
                          <w:trPr>
                            <w:tblCellSpacing w:w="0" w:type="dxa"/>
                            <w:jc w:val="center"/>
                          </w:trPr>
                          <w:tc>
                            <w:tcPr>
                              <w:tcW w:w="16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3004"/>
                              </w:tblGrid>
                              <w:tr w:rsidR="008E2CAA">
                                <w:trPr>
                                  <w:tblCellSpacing w:w="0" w:type="dxa"/>
                                  <w:jc w:val="center"/>
                                </w:trPr>
                                <w:tc>
                                  <w:tcPr>
                                    <w:tcW w:w="0" w:type="auto"/>
                                    <w:tcMar>
                                      <w:top w:w="150" w:type="dxa"/>
                                      <w:left w:w="300" w:type="dxa"/>
                                      <w:bottom w:w="150" w:type="dxa"/>
                                      <w:right w:w="0" w:type="dxa"/>
                                    </w:tcMar>
                                    <w:hideMark/>
                                  </w:tcPr>
                                  <w:p w:rsidR="008E2CAA" w:rsidRDefault="008E2CAA">
                                    <w:pPr>
                                      <w:jc w:val="center"/>
                                      <w:rPr>
                                        <w:rFonts w:eastAsia="Times New Roman"/>
                                      </w:rPr>
                                    </w:pPr>
                                    <w:r>
                                      <w:rPr>
                                        <w:rFonts w:eastAsia="Times New Roman"/>
                                        <w:noProof/>
                                      </w:rPr>
                                      <w:drawing>
                                        <wp:inline distT="0" distB="0" distL="0" distR="0">
                                          <wp:extent cx="1524000" cy="1144905"/>
                                          <wp:effectExtent l="0" t="0" r="0" b="0"/>
                                          <wp:docPr id="42" name="Picture 42" descr="https://files.constantcontact.com/922ee69e401/2b8a44e0-2313-4844-9c48-ec78d0fad91e.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iles.constantcontact.com/922ee69e401/2b8a44e0-2313-4844-9c48-ec78d0fad91e.jpg?rdr=tru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0" cy="1144905"/>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c>
                            <w:tcPr>
                              <w:tcW w:w="16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3005"/>
                              </w:tblGrid>
                              <w:tr w:rsidR="008E2CAA">
                                <w:trPr>
                                  <w:tblCellSpacing w:w="0" w:type="dxa"/>
                                  <w:jc w:val="center"/>
                                </w:trPr>
                                <w:tc>
                                  <w:tcPr>
                                    <w:tcW w:w="0" w:type="auto"/>
                                    <w:tcMar>
                                      <w:top w:w="150" w:type="dxa"/>
                                      <w:left w:w="150" w:type="dxa"/>
                                      <w:bottom w:w="150" w:type="dxa"/>
                                      <w:right w:w="150" w:type="dxa"/>
                                    </w:tcMar>
                                    <w:hideMark/>
                                  </w:tcPr>
                                  <w:p w:rsidR="008E2CAA" w:rsidRDefault="008E2CAA">
                                    <w:pPr>
                                      <w:jc w:val="center"/>
                                      <w:rPr>
                                        <w:rFonts w:eastAsia="Times New Roman"/>
                                      </w:rPr>
                                    </w:pPr>
                                    <w:r>
                                      <w:rPr>
                                        <w:rFonts w:eastAsia="Times New Roman"/>
                                        <w:noProof/>
                                      </w:rPr>
                                      <w:drawing>
                                        <wp:inline distT="0" distB="0" distL="0" distR="0">
                                          <wp:extent cx="1524000" cy="1144905"/>
                                          <wp:effectExtent l="0" t="0" r="0" b="0"/>
                                          <wp:docPr id="41" name="Picture 41" descr="https://files.constantcontact.com/922ee69e401/da667410-088f-49c5-a3cd-1db0d907c638.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iles.constantcontact.com/922ee69e401/da667410-088f-49c5-a3cd-1db0d907c638.jpg?rdr=tru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0" cy="1144905"/>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c>
                            <w:tcPr>
                              <w:tcW w:w="16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3005"/>
                              </w:tblGrid>
                              <w:tr w:rsidR="008E2CAA">
                                <w:trPr>
                                  <w:tblCellSpacing w:w="0" w:type="dxa"/>
                                  <w:jc w:val="center"/>
                                </w:trPr>
                                <w:tc>
                                  <w:tcPr>
                                    <w:tcW w:w="0" w:type="auto"/>
                                    <w:tcMar>
                                      <w:top w:w="150" w:type="dxa"/>
                                      <w:left w:w="0" w:type="dxa"/>
                                      <w:bottom w:w="150" w:type="dxa"/>
                                      <w:right w:w="300" w:type="dxa"/>
                                    </w:tcMar>
                                    <w:hideMark/>
                                  </w:tcPr>
                                  <w:p w:rsidR="008E2CAA" w:rsidRDefault="008E2CAA">
                                    <w:pPr>
                                      <w:jc w:val="center"/>
                                      <w:rPr>
                                        <w:rFonts w:eastAsia="Times New Roman"/>
                                      </w:rPr>
                                    </w:pPr>
                                    <w:r>
                                      <w:rPr>
                                        <w:rFonts w:eastAsia="Times New Roman"/>
                                        <w:noProof/>
                                      </w:rPr>
                                      <w:drawing>
                                        <wp:inline distT="0" distB="0" distL="0" distR="0">
                                          <wp:extent cx="1524000" cy="1144905"/>
                                          <wp:effectExtent l="0" t="0" r="0" b="0"/>
                                          <wp:docPr id="40" name="Picture 40" descr="https://files.constantcontact.com/922ee69e401/1ca6cec4-dfab-4326-9640-748b191dd1b0.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iles.constantcontact.com/922ee69e401/1ca6cec4-dfab-4326-9640-748b191dd1b0.jpg?rdr=tru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0" cy="1144905"/>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0" w:type="auto"/>
                                    <w:tcMar>
                                      <w:top w:w="150" w:type="dxa"/>
                                      <w:left w:w="300" w:type="dxa"/>
                                      <w:bottom w:w="150" w:type="dxa"/>
                                      <w:right w:w="300" w:type="dxa"/>
                                    </w:tcMar>
                                    <w:hideMark/>
                                  </w:tcPr>
                                  <w:p w:rsidR="008E2CAA" w:rsidRDefault="008E2CAA">
                                    <w:pPr>
                                      <w:jc w:val="center"/>
                                      <w:rPr>
                                        <w:rFonts w:eastAsia="Times New Roman"/>
                                      </w:rPr>
                                    </w:pPr>
                                    <w:r>
                                      <w:rPr>
                                        <w:rFonts w:eastAsia="Times New Roman"/>
                                        <w:noProof/>
                                      </w:rPr>
                                      <w:drawing>
                                        <wp:inline distT="0" distB="0" distL="0" distR="0">
                                          <wp:extent cx="1903095" cy="2534920"/>
                                          <wp:effectExtent l="0" t="0" r="1905" b="0"/>
                                          <wp:docPr id="39" name="Picture 39" descr="https://files.constantcontact.com/922ee69e401/719124b4-19a0-4e27-9c03-4bab5444b539.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iles.constantcontact.com/922ee69e401/719124b4-19a0-4e27-9c03-4bab5444b539.jpg?rdr=tru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3095" cy="2534920"/>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14"/>
                                    </w:tblGrid>
                                    <w:tr w:rsidR="008E2CAA">
                                      <w:trPr>
                                        <w:trHeight w:val="15"/>
                                        <w:tblCellSpacing w:w="0" w:type="dxa"/>
                                        <w:jc w:val="center"/>
                                      </w:trPr>
                                      <w:tc>
                                        <w:tcPr>
                                          <w:tcW w:w="0" w:type="auto"/>
                                          <w:shd w:val="clear" w:color="auto" w:fill="869198"/>
                                          <w:vAlign w:val="center"/>
                                          <w:hideMark/>
                                        </w:tcPr>
                                        <w:p w:rsidR="008E2CAA" w:rsidRDefault="008E2CAA">
                                          <w:pPr>
                                            <w:spacing w:line="15" w:lineRule="atLeast"/>
                                            <w:jc w:val="center"/>
                                            <w:rPr>
                                              <w:rFonts w:eastAsia="Times New Roman"/>
                                            </w:rPr>
                                          </w:pPr>
                                          <w:r>
                                            <w:rPr>
                                              <w:rFonts w:eastAsia="Times New Roman"/>
                                              <w:noProof/>
                                            </w:rPr>
                                            <w:drawing>
                                              <wp:inline distT="0" distB="0" distL="0" distR="0">
                                                <wp:extent cx="44450" cy="7620"/>
                                                <wp:effectExtent l="0" t="0" r="0" b="0"/>
                                                <wp:docPr id="38" name="Picture 3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0" w:type="auto"/>
                                    <w:tcMar>
                                      <w:top w:w="150" w:type="dxa"/>
                                      <w:left w:w="300" w:type="dxa"/>
                                      <w:bottom w:w="150" w:type="dxa"/>
                                      <w:right w:w="300" w:type="dxa"/>
                                    </w:tcMar>
                                    <w:hideMark/>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8E2CAA">
                                      <w:trPr>
                                        <w:trHeight w:val="15"/>
                                        <w:tblCellSpacing w:w="0" w:type="dxa"/>
                                      </w:trPr>
                                      <w:tc>
                                        <w:tcPr>
                                          <w:tcW w:w="0" w:type="auto"/>
                                          <w:tcMar>
                                            <w:top w:w="0" w:type="dxa"/>
                                            <w:left w:w="0" w:type="dxa"/>
                                            <w:bottom w:w="150" w:type="dxa"/>
                                            <w:right w:w="0" w:type="dxa"/>
                                          </w:tcMar>
                                          <w:vAlign w:val="center"/>
                                          <w:hideMark/>
                                        </w:tcPr>
                                        <w:p w:rsidR="008E2CAA" w:rsidRDefault="008E2CAA">
                                          <w:pPr>
                                            <w:rPr>
                                              <w:rFonts w:eastAsia="Times New Roman"/>
                                            </w:rPr>
                                          </w:pPr>
                                          <w:r>
                                            <w:rPr>
                                              <w:rFonts w:eastAsia="Times New Roman"/>
                                              <w:noProof/>
                                            </w:rPr>
                                            <w:lastRenderedPageBreak/>
                                            <w:drawing>
                                              <wp:inline distT="0" distB="0" distL="0" distR="0">
                                                <wp:extent cx="1903095" cy="2534920"/>
                                                <wp:effectExtent l="0" t="0" r="1905" b="0"/>
                                                <wp:docPr id="37" name="Picture 37" descr="https://files.constantcontact.com/922ee69e401/9a0ced4a-8ff2-4d7a-b3bb-f88f8f751390.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iles.constantcontact.com/922ee69e401/9a0ced4a-8ff2-4d7a-b3bb-f88f8f751390.jpg?rdr=tru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3095" cy="2534920"/>
                                                        </a:xfrm>
                                                        <a:prstGeom prst="rect">
                                                          <a:avLst/>
                                                        </a:prstGeom>
                                                        <a:noFill/>
                                                        <a:ln>
                                                          <a:noFill/>
                                                        </a:ln>
                                                      </pic:spPr>
                                                    </pic:pic>
                                                  </a:graphicData>
                                                </a:graphic>
                                              </wp:inline>
                                            </w:drawing>
                                          </w:r>
                                        </w:p>
                                      </w:tc>
                                      <w:tc>
                                        <w:tcPr>
                                          <w:tcW w:w="225" w:type="dxa"/>
                                          <w:hideMark/>
                                        </w:tcPr>
                                        <w:p w:rsidR="008E2CAA" w:rsidRDefault="008E2CAA">
                                          <w:pPr>
                                            <w:spacing w:line="15" w:lineRule="atLeast"/>
                                            <w:jc w:val="center"/>
                                            <w:rPr>
                                              <w:rFonts w:eastAsia="Times New Roman"/>
                                            </w:rPr>
                                          </w:pPr>
                                          <w:r>
                                            <w:rPr>
                                              <w:rFonts w:eastAsia="Times New Roman"/>
                                              <w:noProof/>
                                            </w:rPr>
                                            <w:drawing>
                                              <wp:inline distT="0" distB="0" distL="0" distR="0">
                                                <wp:extent cx="140970" cy="7620"/>
                                                <wp:effectExtent l="0" t="0" r="0" b="0"/>
                                                <wp:docPr id="36" name="Picture 3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8E2CAA" w:rsidRDefault="008E2CAA">
                                    <w:pPr>
                                      <w:pStyle w:val="NormalWeb"/>
                                      <w:rPr>
                                        <w:color w:val="403F42"/>
                                        <w:sz w:val="21"/>
                                        <w:szCs w:val="21"/>
                                      </w:rPr>
                                    </w:pPr>
                                    <w:proofErr w:type="spellStart"/>
                                    <w:r>
                                      <w:rPr>
                                        <w:b/>
                                        <w:bCs/>
                                        <w:color w:val="000000"/>
                                      </w:rPr>
                                      <w:t>Xwing’s</w:t>
                                    </w:r>
                                    <w:proofErr w:type="spellEnd"/>
                                    <w:r>
                                      <w:rPr>
                                        <w:b/>
                                        <w:bCs/>
                                        <w:color w:val="000000"/>
                                      </w:rPr>
                                      <w:t xml:space="preserve"> Lawrence: Cargo Takes Lead in New Tech</w:t>
                                    </w:r>
                                  </w:p>
                                  <w:p w:rsidR="008E2CAA" w:rsidRDefault="008E2CAA">
                                    <w:pPr>
                                      <w:pStyle w:val="NormalWeb"/>
                                      <w:rPr>
                                        <w:color w:val="403F42"/>
                                        <w:sz w:val="21"/>
                                        <w:szCs w:val="21"/>
                                      </w:rPr>
                                    </w:pPr>
                                    <w:r>
                                      <w:rPr>
                                        <w:b/>
                                        <w:bCs/>
                                        <w:color w:val="000000"/>
                                        <w:sz w:val="21"/>
                                        <w:szCs w:val="21"/>
                                      </w:rPr>
                                      <w:t> </w:t>
                                    </w:r>
                                  </w:p>
                                  <w:p w:rsidR="008E2CAA" w:rsidRDefault="008E2CAA">
                                    <w:pPr>
                                      <w:pStyle w:val="NormalWeb"/>
                                      <w:rPr>
                                        <w:color w:val="403F42"/>
                                        <w:sz w:val="21"/>
                                        <w:szCs w:val="21"/>
                                      </w:rPr>
                                    </w:pPr>
                                    <w:r>
                                      <w:rPr>
                                        <w:color w:val="000000"/>
                                        <w:sz w:val="21"/>
                                        <w:szCs w:val="21"/>
                                      </w:rPr>
                                      <w:t xml:space="preserve">With drones already deployed at FedEx, UPS, Amazon and DHL, the next generation aircraft technology is already here. This technology will transform cargo’s role in introducing new technology rather than relying only on hand-me-down equipment, according to </w:t>
                                    </w:r>
                                    <w:proofErr w:type="spellStart"/>
                                    <w:r>
                                      <w:rPr>
                                        <w:color w:val="000000"/>
                                        <w:sz w:val="21"/>
                                        <w:szCs w:val="21"/>
                                      </w:rPr>
                                      <w:t>Xwing</w:t>
                                    </w:r>
                                    <w:proofErr w:type="spellEnd"/>
                                    <w:r>
                                      <w:rPr>
                                        <w:color w:val="000000"/>
                                        <w:sz w:val="21"/>
                                        <w:szCs w:val="21"/>
                                      </w:rPr>
                                      <w:t xml:space="preserve"> Chief Compliance and Quality Officer Earl Lawrence, who explained certification hurdles are not as overwhelming as originally thought.</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“The cargo industry now has a new role in aviation,” he said. “That’s not something the industry is used to, but it will be leading the adoption of this new technology. It will prove the technology which will help people get comfortable with it. The last mile is already being done with drones and people are getting used to that.”</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b/>
                                        <w:bCs/>
                                        <w:color w:val="000000"/>
                                        <w:sz w:val="21"/>
                                        <w:szCs w:val="21"/>
                                      </w:rPr>
                                      <w:t>It’s Still Pilot in Command, Not Pilot in Computer.</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 xml:space="preserve">“We must keep humans involved to supervise and monitor operations,” he said, adding the </w:t>
                                    </w:r>
                                    <w:proofErr w:type="spellStart"/>
                                    <w:r>
                                      <w:rPr>
                                        <w:color w:val="000000"/>
                                        <w:sz w:val="21"/>
                                        <w:szCs w:val="21"/>
                                      </w:rPr>
                                      <w:t>Xwing</w:t>
                                    </w:r>
                                    <w:proofErr w:type="spellEnd"/>
                                    <w:r>
                                      <w:rPr>
                                        <w:color w:val="000000"/>
                                        <w:sz w:val="21"/>
                                        <w:szCs w:val="21"/>
                                      </w:rPr>
                                      <w:t xml:space="preserve"> is certified for zero [onboard] crew. “We are not eliminating pilots we are moving the location of the pilot which means major changes to the career. Pilots are always home while aircraft can be anywhere with a reasonable connection. Automation enables pilots to be disconnected from aircraft, so we won’t have to deal with rest time, travel, or hotels. When you talk to remote pilots the biggest challenge is staying awake so it is not a high workload so it could mean different rules. To keep the pilot’s mind going they’ll be like air traffic controllers dealing with more than one aircraft. All you need is a secure location from which to work. Think in terms of what we have now in ATC centers. All you need is a keyboard, mouse, headset, back up pilots and hard lines to ATC not public internet. Regulations already cover this.”</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He also thinks autonomous cargo flights will attract pilots because they are no longer out on the road. “Those who like to have a desk in the sky will probably not want to do,” he said. However, operators presenting during the recent AOPA High School Symposium indicated they are getting a pilots who have lost their medical or who were forced to retire at 65.</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Lawrence indicated FAA will require either a Part 135 or 121 certificate for operators, certificated personnel, a safety management program and certificated aircraft just as with traditional operators. Aircraft certification will be paced by certificating the automation of existing crewed aircraft to a remotely piloted aircraft.</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b/>
                                        <w:bCs/>
                                        <w:color w:val="000000"/>
                                        <w:sz w:val="21"/>
                                        <w:szCs w:val="21"/>
                                      </w:rPr>
                                      <w:t>Industry Sensitive to Making Introduction Easy on the System</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The industry is trying to avoid retraining for controllers since the flight planning to make flights predictable will continue. It is also trying to avoid changes to the NAS and Lawrence indicated operations over the last three years have not been a problem in either respect.</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 xml:space="preserve">“Where we are now, we have more questions than answers,” the former FAA Executive Director Aircraft Certification and Director of the agency’s UAS Integration Office, told the RACCA </w:t>
                                    </w:r>
                                    <w:r>
                                      <w:rPr>
                                        <w:color w:val="000000"/>
                                        <w:sz w:val="21"/>
                                        <w:szCs w:val="21"/>
                                      </w:rPr>
                                      <w:lastRenderedPageBreak/>
                                      <w:t>audience. “The environment is constantly changing as is technology. But you must remember iPads and hand-held GPSs were once banned on the flight deck and are now part of our normal operations. ADSB, weather in the cockpit, and other technologies have completely changed how we fly and the way we do business so now we are at that crossroads again and we are facing the same challenges with new technology that is coming along.”</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b/>
                                        <w:bCs/>
                                        <w:color w:val="000000"/>
                                        <w:sz w:val="21"/>
                                        <w:szCs w:val="21"/>
                                      </w:rPr>
                                      <w:t>Operators Must Prepare</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Lawrence indicated traditional operators must begin to think differently about how their operations can increase revenues using drones and offered questions needing to be asked now.</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 xml:space="preserve">“We must question how we’ll pay for all this technology and safety regulation and the way to do that is to increase aircraft utilization as well as reducing maintenance and down time,” he said. “How are we going to change to operate in this new environment? What is your Plan B for meeting that transition? What do you need to do is identify routes you don’t now serve for higher aircraft utilization. Can you use the aircraft during the day? Do you have the people to handle higher </w:t>
                                    </w:r>
                                    <w:proofErr w:type="gramStart"/>
                                    <w:r>
                                      <w:rPr>
                                        <w:color w:val="000000"/>
                                        <w:sz w:val="21"/>
                                        <w:szCs w:val="21"/>
                                      </w:rPr>
                                      <w:t>utilization.</w:t>
                                    </w:r>
                                    <w:proofErr w:type="gramEnd"/>
                                    <w:r>
                                      <w:rPr>
                                        <w:color w:val="000000"/>
                                        <w:sz w:val="21"/>
                                        <w:szCs w:val="21"/>
                                      </w:rPr>
                                      <w:t xml:space="preserve"> How can you use the aircraft when not hauling cargo such as aerial </w:t>
                                    </w:r>
                                    <w:proofErr w:type="gramStart"/>
                                    <w:r>
                                      <w:rPr>
                                        <w:color w:val="000000"/>
                                        <w:sz w:val="21"/>
                                        <w:szCs w:val="21"/>
                                      </w:rPr>
                                      <w:t>surveys.</w:t>
                                    </w:r>
                                    <w:proofErr w:type="gramEnd"/>
                                    <w:r>
                                      <w:rPr>
                                        <w:color w:val="000000"/>
                                        <w:sz w:val="21"/>
                                        <w:szCs w:val="21"/>
                                      </w:rPr>
                                      <w:t xml:space="preserve"> You should start talking to the FSDO on how to update manuals for this additional capability. We must think about safety enhancing components and the integration of an automated flight deck and how we will manage the data that will be coming in on each flight. That will mean hiring data analysts.”</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b/>
                                        <w:bCs/>
                                        <w:color w:val="000000"/>
                                        <w:sz w:val="21"/>
                                        <w:szCs w:val="21"/>
                                      </w:rPr>
                                      <w:t>New Competition</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Lawrence noted the industry is now facing competition from the last-mile cargo drones operated on 135 certificates. “They may only be moving a couple pounds or a couple of miles, but do you think it’s going to stay that way,” he asked. “They will grow and compete with conventional cargo operations. The new UAS office drew the line at 1300 pounds. Currently cargo drones in Part 135 operations are about 750 pounds. What does that mean to your business? If you don’t know the answer it’s something you must think about.”</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 xml:space="preserve">He also pointed out that </w:t>
                                    </w:r>
                                    <w:proofErr w:type="spellStart"/>
                                    <w:r>
                                      <w:rPr>
                                        <w:color w:val="000000"/>
                                        <w:sz w:val="21"/>
                                        <w:szCs w:val="21"/>
                                      </w:rPr>
                                      <w:t>eVTOL’s</w:t>
                                    </w:r>
                                    <w:proofErr w:type="spellEnd"/>
                                    <w:r>
                                      <w:rPr>
                                        <w:color w:val="000000"/>
                                        <w:sz w:val="21"/>
                                        <w:szCs w:val="21"/>
                                      </w:rPr>
                                      <w:t xml:space="preserve"> greatest challenge today is infrastructure which means these aircraft will be operating from airports and begs the question of why vertical flight is needed if the infrastructure is going to be current airports.</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 xml:space="preserve">Lawrence indicated electric </w:t>
                                    </w:r>
                                    <w:proofErr w:type="spellStart"/>
                                    <w:r>
                                      <w:rPr>
                                        <w:color w:val="000000"/>
                                        <w:sz w:val="21"/>
                                        <w:szCs w:val="21"/>
                                      </w:rPr>
                                      <w:t>powerplants</w:t>
                                    </w:r>
                                    <w:proofErr w:type="spellEnd"/>
                                    <w:r>
                                      <w:rPr>
                                        <w:color w:val="000000"/>
                                        <w:sz w:val="21"/>
                                        <w:szCs w:val="21"/>
                                      </w:rPr>
                                      <w:t xml:space="preserve"> are leading the way because there is not enough SAF and aviation fuel. “They are also more reliable, better than a turbine at high temperatures and less expensive to produce and operation,” he said. “Questions we face now include what maintenance will look like and how we’ll support all the electronics on board. Cargo is a low-margin business whose job it is to connect communities and how we reduce costs providing those connections. The signs are out there that cargo must change as communities ban aircraft and the use of fossil fuels.”</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b/>
                                        <w:bCs/>
                                        <w:color w:val="000000"/>
                                        <w:sz w:val="21"/>
                                        <w:szCs w:val="21"/>
                                      </w:rPr>
                                      <w:t>Meeting Regulatory Requirements</w:t>
                                    </w:r>
                                  </w:p>
                                  <w:p w:rsidR="008E2CAA" w:rsidRDefault="008E2CAA">
                                    <w:pPr>
                                      <w:pStyle w:val="NormalWeb"/>
                                      <w:rPr>
                                        <w:color w:val="403F42"/>
                                        <w:sz w:val="21"/>
                                        <w:szCs w:val="21"/>
                                      </w:rPr>
                                    </w:pPr>
                                    <w:r>
                                      <w:rPr>
                                        <w:b/>
                                        <w:bCs/>
                                        <w:color w:val="000000"/>
                                        <w:sz w:val="21"/>
                                        <w:szCs w:val="21"/>
                                      </w:rPr>
                                      <w:t> </w:t>
                                    </w:r>
                                  </w:p>
                                  <w:p w:rsidR="008E2CAA" w:rsidRDefault="008E2CAA">
                                    <w:pPr>
                                      <w:pStyle w:val="NormalWeb"/>
                                      <w:rPr>
                                        <w:color w:val="403F42"/>
                                        <w:sz w:val="21"/>
                                        <w:szCs w:val="21"/>
                                      </w:rPr>
                                    </w:pPr>
                                    <w:r>
                                      <w:rPr>
                                        <w:color w:val="000000"/>
                                        <w:sz w:val="21"/>
                                        <w:szCs w:val="21"/>
                                      </w:rPr>
                                      <w:t>“I’m not getting into a debate,” he said. “I’m saying, I’m in full compliance with the regulations now and if I can prove I’m compliant, you can’t tell me no.”</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 xml:space="preserve">Lawrence seemed to say those who see regulatory barriers because this is entirely new technology are missing the point. “There are only about 15 specific aircraft that can’t meet compliance with current </w:t>
                                    </w:r>
                                    <w:proofErr w:type="spellStart"/>
                                    <w:r>
                                      <w:rPr>
                                        <w:color w:val="000000"/>
                                        <w:sz w:val="21"/>
                                        <w:szCs w:val="21"/>
                                      </w:rPr>
                                      <w:t>regs</w:t>
                                    </w:r>
                                    <w:proofErr w:type="spellEnd"/>
                                    <w:r>
                                      <w:rPr>
                                        <w:color w:val="000000"/>
                                        <w:sz w:val="21"/>
                                        <w:szCs w:val="21"/>
                                      </w:rPr>
                                      <w:t>,” he explained. “But every single one of them has already been granted waivers to one company or another several times so it’s achievable now.”</w:t>
                                    </w:r>
                                  </w:p>
                                  <w:p w:rsidR="008E2CAA" w:rsidRDefault="008E2CAA">
                                    <w:pPr>
                                      <w:pStyle w:val="NormalWeb"/>
                                      <w:rPr>
                                        <w:color w:val="403F42"/>
                                        <w:sz w:val="21"/>
                                        <w:szCs w:val="21"/>
                                      </w:rPr>
                                    </w:pPr>
                                    <w:r>
                                      <w:rPr>
                                        <w:color w:val="000000"/>
                                        <w:sz w:val="21"/>
                                        <w:szCs w:val="21"/>
                                      </w:rPr>
                                      <w:lastRenderedPageBreak/>
                                      <w:t> </w:t>
                                    </w:r>
                                  </w:p>
                                  <w:p w:rsidR="008E2CAA" w:rsidRDefault="008E2CAA">
                                    <w:pPr>
                                      <w:pStyle w:val="NormalWeb"/>
                                      <w:rPr>
                                        <w:color w:val="403F42"/>
                                        <w:sz w:val="21"/>
                                        <w:szCs w:val="21"/>
                                      </w:rPr>
                                    </w:pPr>
                                    <w:r>
                                      <w:rPr>
                                        <w:color w:val="000000"/>
                                        <w:sz w:val="21"/>
                                        <w:szCs w:val="21"/>
                                      </w:rPr>
                                      <w:t xml:space="preserve">Lawrence predicted autonomous introduction will come by retrofitting current aircraft rather than entirely new aircraft. “We must be ready for this so you must think how to fund retrofits,” he said. “We expect </w:t>
                                    </w:r>
                                    <w:proofErr w:type="spellStart"/>
                                    <w:r>
                                      <w:rPr>
                                        <w:color w:val="000000"/>
                                        <w:sz w:val="21"/>
                                        <w:szCs w:val="21"/>
                                      </w:rPr>
                                      <w:t>Xwing</w:t>
                                    </w:r>
                                    <w:proofErr w:type="spellEnd"/>
                                    <w:r>
                                      <w:rPr>
                                        <w:color w:val="000000"/>
                                        <w:sz w:val="21"/>
                                        <w:szCs w:val="21"/>
                                      </w:rPr>
                                      <w:t>, Reliable Robotics and Merlin Labs to be selling the STCs within three to five years.”</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For instance, he said there is no regulation requiring a pilot which makes you stop and think about the regulatory environment.</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“But the regulations say see and avoid which indicates a human,” he said. “But, what about sense and avoid and today FAA issues exemptions for see and avoid regularly as long as it can detect and avoid. It must be a combination of procedures, people and flight planning that demonstrates an acceptable level of safety. It cannot be just a box. There already approved standards today.</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“I don’t see FAA ever certifying just a box so there must be a human being involved in operational control and that won't change,” he continued. “What about icing? The system must be able to operate all systems in flight, detect icing and turn it on which addresses the requirements of the regulation. The biggest challenge is not the aircraft, it is the radars and maintenance.”</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He also explained the ease of complying with regulations. “It is amazing how easy it is, and few understand that,” he added. “How do I identify an airport? There are certificated approaches possible now because of the highly capable aircraft all managed by an on-board system. You may worry about loss of signal, but when that happens the aircraft is capable of continuing its flight plan with all the normal and emergency procedures. It’s programmed not to do malicious things. So, the real issue for OEMs is how they can demonstrate an acceptable level of safety.”</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 xml:space="preserve">The </w:t>
                                    </w:r>
                                    <w:proofErr w:type="spellStart"/>
                                    <w:r>
                                      <w:rPr>
                                        <w:color w:val="000000"/>
                                        <w:sz w:val="21"/>
                                        <w:szCs w:val="21"/>
                                      </w:rPr>
                                      <w:t>Xwing</w:t>
                                    </w:r>
                                    <w:proofErr w:type="spellEnd"/>
                                    <w:r>
                                      <w:rPr>
                                        <w:color w:val="000000"/>
                                        <w:sz w:val="21"/>
                                        <w:szCs w:val="21"/>
                                      </w:rPr>
                                      <w:t xml:space="preserve"> Cessna Caravan already completed 525 </w:t>
                                    </w:r>
                                    <w:proofErr w:type="spellStart"/>
                                    <w:r>
                                      <w:rPr>
                                        <w:color w:val="000000"/>
                                        <w:sz w:val="21"/>
                                        <w:szCs w:val="21"/>
                                      </w:rPr>
                                      <w:t>autolandings</w:t>
                                    </w:r>
                                    <w:proofErr w:type="spellEnd"/>
                                    <w:r>
                                      <w:rPr>
                                        <w:color w:val="000000"/>
                                        <w:sz w:val="21"/>
                                        <w:szCs w:val="21"/>
                                      </w:rPr>
                                      <w:t>, 500 flight hours over 50,000 miles flown and 250 autonomous flights since 2021. </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“This system follows the checklist and never misses an item and it lets the pilot know when it’s done,” he said. “We plan to supplement the vision-based technology so it can see a deer on the runway or a kid on a bike by using AI to write algorithms using machine learning to go through millions of scenarios and develop a formula for each runway and airport. We have studied accidents and are ensuring technology addresses each scenario. This is undergoing certification now.”</w:t>
                                    </w: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14"/>
                                    </w:tblGrid>
                                    <w:tr w:rsidR="008E2CAA">
                                      <w:trPr>
                                        <w:trHeight w:val="15"/>
                                        <w:tblCellSpacing w:w="0" w:type="dxa"/>
                                        <w:jc w:val="center"/>
                                      </w:trPr>
                                      <w:tc>
                                        <w:tcPr>
                                          <w:tcW w:w="0" w:type="auto"/>
                                          <w:shd w:val="clear" w:color="auto" w:fill="869198"/>
                                          <w:vAlign w:val="center"/>
                                          <w:hideMark/>
                                        </w:tcPr>
                                        <w:p w:rsidR="008E2CAA" w:rsidRDefault="008E2CAA">
                                          <w:pPr>
                                            <w:spacing w:line="15" w:lineRule="atLeast"/>
                                            <w:jc w:val="center"/>
                                            <w:rPr>
                                              <w:rFonts w:eastAsia="Times New Roman"/>
                                            </w:rPr>
                                          </w:pPr>
                                          <w:r>
                                            <w:rPr>
                                              <w:rFonts w:eastAsia="Times New Roman"/>
                                              <w:noProof/>
                                            </w:rPr>
                                            <w:drawing>
                                              <wp:inline distT="0" distB="0" distL="0" distR="0">
                                                <wp:extent cx="44450" cy="7620"/>
                                                <wp:effectExtent l="0" t="0" r="0" b="0"/>
                                                <wp:docPr id="35" name="Picture 3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840"/>
                                    </w:tblGrid>
                                    <w:tr w:rsidR="008E2CAA">
                                      <w:trPr>
                                        <w:trHeight w:val="15"/>
                                        <w:tblCellSpacing w:w="0" w:type="dxa"/>
                                      </w:trPr>
                                      <w:tc>
                                        <w:tcPr>
                                          <w:tcW w:w="225" w:type="dxa"/>
                                          <w:hideMark/>
                                        </w:tcPr>
                                        <w:p w:rsidR="008E2CAA" w:rsidRDefault="008E2CAA">
                                          <w:pPr>
                                            <w:spacing w:line="15" w:lineRule="atLeast"/>
                                            <w:jc w:val="center"/>
                                            <w:rPr>
                                              <w:rFonts w:eastAsia="Times New Roman"/>
                                            </w:rPr>
                                          </w:pPr>
                                          <w:r>
                                            <w:rPr>
                                              <w:rFonts w:eastAsia="Times New Roman"/>
                                              <w:noProof/>
                                            </w:rPr>
                                            <w:lastRenderedPageBreak/>
                                            <w:drawing>
                                              <wp:inline distT="0" distB="0" distL="0" distR="0">
                                                <wp:extent cx="140970" cy="7620"/>
                                                <wp:effectExtent l="0" t="0" r="0" b="0"/>
                                                <wp:docPr id="34" name="Picture 3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8E2CAA" w:rsidRDefault="008E2CAA">
                                          <w:pPr>
                                            <w:jc w:val="right"/>
                                            <w:rPr>
                                              <w:rFonts w:eastAsia="Times New Roman"/>
                                            </w:rPr>
                                          </w:pPr>
                                          <w:r>
                                            <w:rPr>
                                              <w:rFonts w:eastAsia="Times New Roman"/>
                                              <w:noProof/>
                                            </w:rPr>
                                            <w:drawing>
                                              <wp:inline distT="0" distB="0" distL="0" distR="0">
                                                <wp:extent cx="2430780" cy="1821180"/>
                                                <wp:effectExtent l="0" t="0" r="7620" b="7620"/>
                                                <wp:docPr id="33" name="Picture 33" descr="https://files.constantcontact.com/922ee69e401/5ac6351b-02e1-4026-b380-16a7596e2217.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iles.constantcontact.com/922ee69e401/5ac6351b-02e1-4026-b380-16a7596e2217.jpg?rdr=tru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0780" cy="1821180"/>
                                                        </a:xfrm>
                                                        <a:prstGeom prst="rect">
                                                          <a:avLst/>
                                                        </a:prstGeom>
                                                        <a:noFill/>
                                                        <a:ln>
                                                          <a:noFill/>
                                                        </a:ln>
                                                      </pic:spPr>
                                                    </pic:pic>
                                                  </a:graphicData>
                                                </a:graphic>
                                              </wp:inline>
                                            </w:drawing>
                                          </w:r>
                                        </w:p>
                                      </w:tc>
                                    </w:tr>
                                  </w:tbl>
                                  <w:p w:rsidR="008E2CAA" w:rsidRDefault="008E2CAA">
                                    <w:pPr>
                                      <w:pStyle w:val="NormalWeb"/>
                                      <w:rPr>
                                        <w:color w:val="403F42"/>
                                        <w:sz w:val="21"/>
                                        <w:szCs w:val="21"/>
                                      </w:rPr>
                                    </w:pPr>
                                    <w:r>
                                      <w:rPr>
                                        <w:b/>
                                        <w:bCs/>
                                        <w:color w:val="000000"/>
                                      </w:rPr>
                                      <w:t>Frain Busts Myths About Diversity Hiring</w:t>
                                    </w:r>
                                  </w:p>
                                  <w:p w:rsidR="008E2CAA" w:rsidRDefault="008E2CAA">
                                    <w:pPr>
                                      <w:pStyle w:val="NormalWeb"/>
                                      <w:rPr>
                                        <w:color w:val="403F42"/>
                                        <w:sz w:val="21"/>
                                        <w:szCs w:val="21"/>
                                      </w:rPr>
                                    </w:pPr>
                                  </w:p>
                                  <w:p w:rsidR="008E2CAA" w:rsidRDefault="008E2CAA">
                                    <w:pPr>
                                      <w:pStyle w:val="NormalWeb"/>
                                      <w:rPr>
                                        <w:color w:val="403F42"/>
                                        <w:sz w:val="21"/>
                                        <w:szCs w:val="21"/>
                                      </w:rPr>
                                    </w:pPr>
                                    <w:r>
                                      <w:rPr>
                                        <w:color w:val="000000"/>
                                        <w:sz w:val="21"/>
                                        <w:szCs w:val="21"/>
                                      </w:rPr>
                                      <w:t>With its Aviate program as well as its Calibrate program for maintenance technicians and Navigate for flight dispatchers, United is focusing on not only increasing its workforce, but diversifying the aviation population and Captain Monica Frain, senior manager-Aviate sourcing and engagement, wanted to make one thing perfectly clear.</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“United’s efforts to increase diversity is not about lowering standards,” said Frain, attacking many on social media who think just that. “Pilots don’t know whether you are a diversity hire or you really deserve to be on the flight deck, but our people have earned their way because this is not about changing or lowering standards. This is about opening doors for people who never thought they would do this. It is incredibly difficult to get into the United program. We have 30,000 applicants and we wash out 50% with the very first assessment.”</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Frain explained the expected growth at United. “With fleet expansions, United is set to hire more than 10,000 pilots by the end of the decade,” she told RACCA members. “We will almost double our fleet. We have 16,000 pilots now and we want to be at 28,000 by the end of the decade. In 2019 we hired 900 pilots and set the record for the industry in 2021 when we hired 2,341. We add 65 pilots every single week.”</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 xml:space="preserve">Frain, who called the many pathways to United through Aviate a “golden ticket to their career," said pathways include its wholly owned Aviate flight school, experienced first officer hiring, the United Military Pilot Program and its 30 Aviate pilot pathway partners which include </w:t>
                                    </w:r>
                                    <w:proofErr w:type="spellStart"/>
                                    <w:r>
                                      <w:rPr>
                                        <w:color w:val="000000"/>
                                        <w:sz w:val="21"/>
                                        <w:szCs w:val="21"/>
                                      </w:rPr>
                                      <w:t>Ameriflight</w:t>
                                    </w:r>
                                    <w:proofErr w:type="spellEnd"/>
                                    <w:r>
                                      <w:rPr>
                                        <w:color w:val="000000"/>
                                        <w:sz w:val="21"/>
                                        <w:szCs w:val="21"/>
                                      </w:rPr>
                                      <w:t xml:space="preserve">, Wiggins Airlines and JSX. Its military program begins working with separating personnel two years before separation with an interview and a conditional job offer, eliminating the post-service career uncertainty. </w:t>
                                    </w:r>
                                  </w:p>
                                  <w:p w:rsidR="008E2CAA" w:rsidRDefault="008E2CAA">
                                    <w:pPr>
                                      <w:pStyle w:val="NormalWeb"/>
                                      <w:rPr>
                                        <w:color w:val="403F42"/>
                                        <w:sz w:val="21"/>
                                        <w:szCs w:val="21"/>
                                      </w:rPr>
                                    </w:pPr>
                                  </w:p>
                                  <w:p w:rsidR="008E2CAA" w:rsidRDefault="008E2CAA">
                                    <w:pPr>
                                      <w:pStyle w:val="NormalWeb"/>
                                      <w:rPr>
                                        <w:color w:val="403F42"/>
                                        <w:sz w:val="21"/>
                                        <w:szCs w:val="21"/>
                                      </w:rPr>
                                    </w:pPr>
                                    <w:r>
                                      <w:rPr>
                                        <w:color w:val="000000"/>
                                        <w:sz w:val="21"/>
                                        <w:szCs w:val="21"/>
                                      </w:rPr>
                                      <w:t>Aviate programs offer one-to-one coaching and personalized attention from experienced United pilots. Candidates can also use travel privileges and have access to exclusive United experience events. United also developed a Virtual Co-Pilot app for Aviate participants that guides their career path and is personally tailored to them. United can then see who is eligible for transition. It also provides student housing.</w:t>
                                    </w:r>
                                  </w:p>
                                  <w:p w:rsidR="008E2CAA" w:rsidRDefault="008E2CAA">
                                    <w:pPr>
                                      <w:pStyle w:val="NormalWeb"/>
                                      <w:rPr>
                                        <w:color w:val="403F42"/>
                                        <w:sz w:val="21"/>
                                        <w:szCs w:val="21"/>
                                      </w:rPr>
                                    </w:pPr>
                                  </w:p>
                                  <w:p w:rsidR="008E2CAA" w:rsidRDefault="008E2CAA">
                                    <w:pPr>
                                      <w:pStyle w:val="NormalWeb"/>
                                      <w:rPr>
                                        <w:color w:val="403F42"/>
                                        <w:sz w:val="21"/>
                                        <w:szCs w:val="21"/>
                                      </w:rPr>
                                    </w:pPr>
                                    <w:r>
                                      <w:rPr>
                                        <w:color w:val="000000"/>
                                        <w:sz w:val="21"/>
                                        <w:szCs w:val="21"/>
                                      </w:rPr>
                                      <w:t>With 350 students enrolled today, she said, 46% are women and 80% of CFIs are women or people of color. Students have flown more than 90,000 hours and more than 890 certificates have been completed.</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She reported the industry has a surplus of first officers but, as has been reported before, it has a captain shortage which United it working to uncork the bottleneck. Frain noted the trends are in the right direction with more than 9,000 new CFI certifications this year in addition to rising ATP certifications.</w:t>
                                    </w: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14"/>
                                    </w:tblGrid>
                                    <w:tr w:rsidR="008E2CAA">
                                      <w:trPr>
                                        <w:trHeight w:val="15"/>
                                        <w:tblCellSpacing w:w="0" w:type="dxa"/>
                                        <w:jc w:val="center"/>
                                      </w:trPr>
                                      <w:tc>
                                        <w:tcPr>
                                          <w:tcW w:w="0" w:type="auto"/>
                                          <w:shd w:val="clear" w:color="auto" w:fill="869198"/>
                                          <w:vAlign w:val="center"/>
                                          <w:hideMark/>
                                        </w:tcPr>
                                        <w:p w:rsidR="008E2CAA" w:rsidRDefault="008E2CAA">
                                          <w:pPr>
                                            <w:spacing w:line="15" w:lineRule="atLeast"/>
                                            <w:jc w:val="center"/>
                                            <w:rPr>
                                              <w:rFonts w:eastAsia="Times New Roman"/>
                                            </w:rPr>
                                          </w:pPr>
                                          <w:r>
                                            <w:rPr>
                                              <w:rFonts w:eastAsia="Times New Roman"/>
                                              <w:noProof/>
                                            </w:rPr>
                                            <w:drawing>
                                              <wp:inline distT="0" distB="0" distL="0" distR="0">
                                                <wp:extent cx="44450" cy="7620"/>
                                                <wp:effectExtent l="0" t="0" r="0" b="0"/>
                                                <wp:docPr id="32" name="Picture 3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8E2CAA">
                                      <w:trPr>
                                        <w:trHeight w:val="15"/>
                                        <w:tblCellSpacing w:w="0" w:type="dxa"/>
                                      </w:trPr>
                                      <w:tc>
                                        <w:tcPr>
                                          <w:tcW w:w="0" w:type="auto"/>
                                          <w:tcMar>
                                            <w:top w:w="0" w:type="dxa"/>
                                            <w:left w:w="0" w:type="dxa"/>
                                            <w:bottom w:w="150" w:type="dxa"/>
                                            <w:right w:w="0" w:type="dxa"/>
                                          </w:tcMar>
                                          <w:vAlign w:val="center"/>
                                          <w:hideMark/>
                                        </w:tcPr>
                                        <w:p w:rsidR="008E2CAA" w:rsidRDefault="008E2CAA">
                                          <w:pPr>
                                            <w:rPr>
                                              <w:rFonts w:eastAsia="Times New Roman"/>
                                            </w:rPr>
                                          </w:pPr>
                                          <w:r>
                                            <w:rPr>
                                              <w:rFonts w:eastAsia="Times New Roman"/>
                                              <w:noProof/>
                                            </w:rPr>
                                            <w:drawing>
                                              <wp:inline distT="0" distB="0" distL="0" distR="0">
                                                <wp:extent cx="1903095" cy="2534920"/>
                                                <wp:effectExtent l="0" t="0" r="1905" b="0"/>
                                                <wp:docPr id="31" name="Picture 31" descr="https://files.constantcontact.com/922ee69e401/3e5ef07e-690b-4df1-a675-595a1899adfa.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iles.constantcontact.com/922ee69e401/3e5ef07e-690b-4df1-a675-595a1899adfa.jpg?rdr=tru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3095" cy="2534920"/>
                                                        </a:xfrm>
                                                        <a:prstGeom prst="rect">
                                                          <a:avLst/>
                                                        </a:prstGeom>
                                                        <a:noFill/>
                                                        <a:ln>
                                                          <a:noFill/>
                                                        </a:ln>
                                                      </pic:spPr>
                                                    </pic:pic>
                                                  </a:graphicData>
                                                </a:graphic>
                                              </wp:inline>
                                            </w:drawing>
                                          </w:r>
                                        </w:p>
                                      </w:tc>
                                      <w:tc>
                                        <w:tcPr>
                                          <w:tcW w:w="225" w:type="dxa"/>
                                          <w:hideMark/>
                                        </w:tcPr>
                                        <w:p w:rsidR="008E2CAA" w:rsidRDefault="008E2CAA">
                                          <w:pPr>
                                            <w:spacing w:line="15" w:lineRule="atLeast"/>
                                            <w:jc w:val="center"/>
                                            <w:rPr>
                                              <w:rFonts w:eastAsia="Times New Roman"/>
                                            </w:rPr>
                                          </w:pPr>
                                          <w:r>
                                            <w:rPr>
                                              <w:rFonts w:eastAsia="Times New Roman"/>
                                              <w:noProof/>
                                            </w:rPr>
                                            <w:drawing>
                                              <wp:inline distT="0" distB="0" distL="0" distR="0">
                                                <wp:extent cx="140970" cy="7620"/>
                                                <wp:effectExtent l="0" t="0" r="0" b="0"/>
                                                <wp:docPr id="30" name="Picture 3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8E2CAA" w:rsidRDefault="008E2CAA">
                                    <w:pPr>
                                      <w:pStyle w:val="NormalWeb"/>
                                      <w:rPr>
                                        <w:color w:val="403F42"/>
                                        <w:sz w:val="21"/>
                                        <w:szCs w:val="21"/>
                                      </w:rPr>
                                    </w:pPr>
                                    <w:r>
                                      <w:rPr>
                                        <w:b/>
                                        <w:bCs/>
                                        <w:color w:val="000000"/>
                                      </w:rPr>
                                      <w:t>Safety Management Systems Can’t Survive Bad Design</w:t>
                                    </w:r>
                                  </w:p>
                                  <w:p w:rsidR="008E2CAA" w:rsidRDefault="008E2CAA">
                                    <w:pPr>
                                      <w:pStyle w:val="NormalWeb"/>
                                      <w:rPr>
                                        <w:color w:val="403F42"/>
                                        <w:sz w:val="21"/>
                                        <w:szCs w:val="21"/>
                                      </w:rPr>
                                    </w:pPr>
                                    <w:r>
                                      <w:rPr>
                                        <w:rFonts w:ascii="Calibri" w:hAnsi="Calibri" w:cs="Calibri"/>
                                        <w:color w:val="000000"/>
                                        <w:sz w:val="29"/>
                                        <w:szCs w:val="29"/>
                                      </w:rPr>
                                      <w:t> </w:t>
                                    </w:r>
                                  </w:p>
                                  <w:p w:rsidR="008E2CAA" w:rsidRDefault="008E2CAA">
                                    <w:pPr>
                                      <w:pStyle w:val="NormalWeb"/>
                                      <w:rPr>
                                        <w:color w:val="403F42"/>
                                        <w:sz w:val="21"/>
                                        <w:szCs w:val="21"/>
                                      </w:rPr>
                                    </w:pPr>
                                    <w:r>
                                      <w:rPr>
                                        <w:color w:val="000000"/>
                                        <w:sz w:val="21"/>
                                        <w:szCs w:val="21"/>
                                      </w:rPr>
                                      <w:t xml:space="preserve">As safety management systems (SMSs) are increasingly required in aviation operations, Dr. Ben </w:t>
                                    </w:r>
                                    <w:proofErr w:type="spellStart"/>
                                    <w:r>
                                      <w:rPr>
                                        <w:color w:val="000000"/>
                                        <w:sz w:val="21"/>
                                        <w:szCs w:val="21"/>
                                      </w:rPr>
                                      <w:t>Goodheart</w:t>
                                    </w:r>
                                    <w:proofErr w:type="spellEnd"/>
                                    <w:r>
                                      <w:rPr>
                                        <w:color w:val="000000"/>
                                        <w:sz w:val="21"/>
                                        <w:szCs w:val="21"/>
                                      </w:rPr>
                                      <w:t>, founder &amp; principal consultant at Magpie Human Systems, cited company culture as one of the most important issues facing the adoption of SMS because it informs how we think, feel and work.</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 xml:space="preserve">However, he indicated culture takes second place to leadership since culture starts at the top and affects the outcomes the company is trying to achieve. But it isn't </w:t>
                                    </w:r>
                                    <w:proofErr w:type="spellStart"/>
                                    <w:r>
                                      <w:rPr>
                                        <w:color w:val="000000"/>
                                        <w:sz w:val="21"/>
                                        <w:szCs w:val="21"/>
                                      </w:rPr>
                                      <w:t>leaderhsip</w:t>
                                    </w:r>
                                    <w:proofErr w:type="spellEnd"/>
                                    <w:r>
                                      <w:rPr>
                                        <w:color w:val="000000"/>
                                        <w:sz w:val="21"/>
                                        <w:szCs w:val="21"/>
                                      </w:rPr>
                                      <w:t xml:space="preserve"> alone but leadership is the place to start. It is like the recycle symbol a virtuous cycle that works in all directions as employees and leadership work together for the right outcomes.</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“We must redevelop the organizational design to improve culture,” he told RACCA attendees. “We need to hire for the right things and that includes effort and competence. Our organizations are now designed for vertical hierarchical control, but we tell prospective employees we want innovation and creativity. Then when they come on board, the second they try to innovate, we tell them to shut up. That sets the culture and is saps motivation.”</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b/>
                                        <w:bCs/>
                                        <w:color w:val="000000"/>
                                        <w:sz w:val="21"/>
                                        <w:szCs w:val="21"/>
                                      </w:rPr>
                                      <w:t>Trust Not Accountability</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proofErr w:type="spellStart"/>
                                    <w:r>
                                      <w:rPr>
                                        <w:color w:val="000000"/>
                                        <w:sz w:val="21"/>
                                        <w:szCs w:val="21"/>
                                      </w:rPr>
                                      <w:t>Goodheart</w:t>
                                    </w:r>
                                    <w:proofErr w:type="spellEnd"/>
                                    <w:r>
                                      <w:rPr>
                                        <w:color w:val="000000"/>
                                        <w:sz w:val="21"/>
                                        <w:szCs w:val="21"/>
                                      </w:rPr>
                                      <w:t xml:space="preserve"> noted we talk a lot about accountability but that sounds a lot like blame which means companies must turn that on its head. Think performance instead.</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“Trust is greater than control because it enables employees to be creative,” he continued. “We are a highly regulated industry but there are times when there is latitude. It will also impact recruiting and retention. If you don’t trust people, they can’t adapt, and you become a brittle organization. When I release control and get rid of hierarchy, we become unified by our purpose, not by the chain of command. The most dangerous words in the English language are: ‘this is the way we’ve always done things.’”</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proofErr w:type="spellStart"/>
                                    <w:r>
                                      <w:rPr>
                                        <w:color w:val="000000"/>
                                        <w:sz w:val="21"/>
                                        <w:szCs w:val="21"/>
                                      </w:rPr>
                                      <w:t>Goodheart</w:t>
                                    </w:r>
                                    <w:proofErr w:type="spellEnd"/>
                                    <w:r>
                                      <w:rPr>
                                        <w:color w:val="000000"/>
                                        <w:sz w:val="21"/>
                                        <w:szCs w:val="21"/>
                                      </w:rPr>
                                      <w:t xml:space="preserve"> noted culture is a complex system that cannot be fixed from the top down, alone. “Instead, we need to think in terms of roles. Roles are not static because everyone has more than one role. If they are trusted to get the job done the result is different ways to make things work. They are trusted with a purpose. This won’t work for everything we do because some things must be hierarchical but it can be plugged into both culture and SMS systems to achieve the goal.”</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b/>
                                        <w:bCs/>
                                        <w:color w:val="000000"/>
                                        <w:sz w:val="21"/>
                                        <w:szCs w:val="21"/>
                                      </w:rPr>
                                      <w:t>No Silo Zone</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 xml:space="preserve">He also criticized </w:t>
                                    </w:r>
                                    <w:proofErr w:type="spellStart"/>
                                    <w:r>
                                      <w:rPr>
                                        <w:color w:val="000000"/>
                                        <w:sz w:val="21"/>
                                        <w:szCs w:val="21"/>
                                      </w:rPr>
                                      <w:t>siloed</w:t>
                                    </w:r>
                                    <w:proofErr w:type="spellEnd"/>
                                    <w:r>
                                      <w:rPr>
                                        <w:color w:val="000000"/>
                                        <w:sz w:val="21"/>
                                        <w:szCs w:val="21"/>
                                      </w:rPr>
                                      <w:t xml:space="preserve"> organizations saying collaboration leads to a greater understanding of how everything works and leads to improvements. “We will never stop having silos until we stop building them but if we’ve hired for competence and have trust in them, we can overcome </w:t>
                                    </w:r>
                                    <w:proofErr w:type="spellStart"/>
                                    <w:r>
                                      <w:rPr>
                                        <w:color w:val="000000"/>
                                        <w:sz w:val="21"/>
                                        <w:szCs w:val="21"/>
                                      </w:rPr>
                                      <w:t>siloed</w:t>
                                    </w:r>
                                    <w:proofErr w:type="spellEnd"/>
                                    <w:r>
                                      <w:rPr>
                                        <w:color w:val="000000"/>
                                        <w:sz w:val="21"/>
                                        <w:szCs w:val="21"/>
                                      </w:rPr>
                                      <w:t xml:space="preserve"> thinking,” he said. “You’ll soon find the people who under-perform and they will be voted off the </w:t>
                                    </w:r>
                                    <w:r>
                                      <w:rPr>
                                        <w:color w:val="000000"/>
                                        <w:sz w:val="21"/>
                                        <w:szCs w:val="21"/>
                                      </w:rPr>
                                      <w:lastRenderedPageBreak/>
                                      <w:t>ladder because you can’t hide when you are part of a collaboration. People need the freedom to innovate. It is giving fully formed adults the trust they can handle autonomy. That gives us the culture for success. If we want to be successful with SMS, we must get serious about how we design our company. We must get rid of rigid practices that haven’t worked for 100 years. It is about empowering employees and getting out of the way so they can make the company better.”</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b/>
                                        <w:bCs/>
                                        <w:color w:val="000000"/>
                                        <w:sz w:val="21"/>
                                        <w:szCs w:val="21"/>
                                      </w:rPr>
                                      <w:t>But What About the Regulators?</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The big question is how to deal with the giant wall of regulators overseeing the business. “We must meet our regulatory burdens,” he said. “In SMS there is an entire section on safety assurance and how to improve performance. Not compliance but performance. If you show them how it is done, they might change the way they think about it. I’ve never heard a regulator respond they want you to develop an awful program. You deal with regulators by showing them how vertical hierarchies don’t work. By doing that, we learn so much about how work gets done.”</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b/>
                                        <w:bCs/>
                                        <w:color w:val="000000"/>
                                        <w:sz w:val="21"/>
                                        <w:szCs w:val="21"/>
                                      </w:rPr>
                                      <w:t>Redefining Safety</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“Safety is not about people not getting hurt and people going home at the end of the day,” he said. “That’s a pretty low bar. It is about investing in the human system that gives them what the need to make decisions. Safety is the ability to absorb variations in performance. It doesn’t go without failure but today we focus on all the things that go wrong. Blame fixes nothing, it just makes people better at hiding this stuff and gets in the way of learning. Learning is crucial but not always easy.”</w:t>
                                    </w:r>
                                  </w:p>
                                  <w:p w:rsidR="008E2CAA" w:rsidRDefault="008E2CAA">
                                    <w:pPr>
                                      <w:pStyle w:val="NormalWeb"/>
                                      <w:rPr>
                                        <w:color w:val="403F42"/>
                                        <w:sz w:val="21"/>
                                        <w:szCs w:val="21"/>
                                      </w:rPr>
                                    </w:pPr>
                                  </w:p>
                                  <w:p w:rsidR="008E2CAA" w:rsidRDefault="008E2CAA">
                                    <w:pPr>
                                      <w:pStyle w:val="NormalWeb"/>
                                      <w:rPr>
                                        <w:color w:val="403F42"/>
                                        <w:sz w:val="21"/>
                                        <w:szCs w:val="21"/>
                                      </w:rPr>
                                    </w:pPr>
                                    <w:hyperlink r:id="rId26" w:tgtFrame="_blank" w:history="1">
                                      <w:r>
                                        <w:rPr>
                                          <w:rStyle w:val="Hyperlink"/>
                                          <w:sz w:val="21"/>
                                          <w:szCs w:val="21"/>
                                        </w:rPr>
                                        <w:t>The Evolution of Aviation Safety Management</w:t>
                                      </w:r>
                                    </w:hyperlink>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14"/>
                                    </w:tblGrid>
                                    <w:tr w:rsidR="008E2CAA">
                                      <w:trPr>
                                        <w:trHeight w:val="15"/>
                                        <w:tblCellSpacing w:w="0" w:type="dxa"/>
                                        <w:jc w:val="center"/>
                                      </w:trPr>
                                      <w:tc>
                                        <w:tcPr>
                                          <w:tcW w:w="0" w:type="auto"/>
                                          <w:shd w:val="clear" w:color="auto" w:fill="869198"/>
                                          <w:vAlign w:val="center"/>
                                          <w:hideMark/>
                                        </w:tcPr>
                                        <w:p w:rsidR="008E2CAA" w:rsidRDefault="008E2CAA">
                                          <w:pPr>
                                            <w:spacing w:line="15" w:lineRule="atLeast"/>
                                            <w:jc w:val="center"/>
                                            <w:rPr>
                                              <w:rFonts w:eastAsia="Times New Roman"/>
                                            </w:rPr>
                                          </w:pPr>
                                          <w:r>
                                            <w:rPr>
                                              <w:rFonts w:eastAsia="Times New Roman"/>
                                              <w:noProof/>
                                            </w:rPr>
                                            <w:drawing>
                                              <wp:inline distT="0" distB="0" distL="0" distR="0">
                                                <wp:extent cx="44450" cy="7620"/>
                                                <wp:effectExtent l="0" t="0" r="0" b="0"/>
                                                <wp:docPr id="29" name="Picture 2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8E2CAA">
                                      <w:trPr>
                                        <w:trHeight w:val="15"/>
                                        <w:tblCellSpacing w:w="0" w:type="dxa"/>
                                      </w:trPr>
                                      <w:tc>
                                        <w:tcPr>
                                          <w:tcW w:w="225" w:type="dxa"/>
                                          <w:hideMark/>
                                        </w:tcPr>
                                        <w:p w:rsidR="008E2CAA" w:rsidRDefault="008E2CAA">
                                          <w:pPr>
                                            <w:spacing w:line="15" w:lineRule="atLeast"/>
                                            <w:jc w:val="center"/>
                                            <w:rPr>
                                              <w:rFonts w:eastAsia="Times New Roman"/>
                                            </w:rPr>
                                          </w:pPr>
                                          <w:r>
                                            <w:rPr>
                                              <w:rFonts w:eastAsia="Times New Roman"/>
                                              <w:noProof/>
                                            </w:rPr>
                                            <w:drawing>
                                              <wp:inline distT="0" distB="0" distL="0" distR="0">
                                                <wp:extent cx="140970" cy="7620"/>
                                                <wp:effectExtent l="0" t="0" r="0" b="0"/>
                                                <wp:docPr id="28" name="Picture 2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8E2CAA" w:rsidRDefault="008E2CAA">
                                          <w:pPr>
                                            <w:jc w:val="right"/>
                                            <w:rPr>
                                              <w:rFonts w:eastAsia="Times New Roman"/>
                                            </w:rPr>
                                          </w:pPr>
                                          <w:r>
                                            <w:rPr>
                                              <w:rFonts w:eastAsia="Times New Roman"/>
                                              <w:noProof/>
                                            </w:rPr>
                                            <w:drawing>
                                              <wp:inline distT="0" distB="0" distL="0" distR="0">
                                                <wp:extent cx="1903095" cy="2534920"/>
                                                <wp:effectExtent l="0" t="0" r="1905" b="0"/>
                                                <wp:docPr id="27" name="Picture 27" descr="https://files.constantcontact.com/922ee69e401/b46bfa19-5c44-4e12-b51d-6df167bd86ee.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iles.constantcontact.com/922ee69e401/b46bfa19-5c44-4e12-b51d-6df167bd86ee.jpg?rdr=tru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3095" cy="2534920"/>
                                                        </a:xfrm>
                                                        <a:prstGeom prst="rect">
                                                          <a:avLst/>
                                                        </a:prstGeom>
                                                        <a:noFill/>
                                                        <a:ln>
                                                          <a:noFill/>
                                                        </a:ln>
                                                      </pic:spPr>
                                                    </pic:pic>
                                                  </a:graphicData>
                                                </a:graphic>
                                              </wp:inline>
                                            </w:drawing>
                                          </w:r>
                                        </w:p>
                                      </w:tc>
                                    </w:tr>
                                  </w:tbl>
                                  <w:p w:rsidR="008E2CAA" w:rsidRDefault="008E2CAA">
                                    <w:pPr>
                                      <w:pStyle w:val="NormalWeb"/>
                                      <w:rPr>
                                        <w:color w:val="403F42"/>
                                        <w:sz w:val="21"/>
                                        <w:szCs w:val="21"/>
                                      </w:rPr>
                                    </w:pPr>
                                    <w:r>
                                      <w:rPr>
                                        <w:b/>
                                        <w:bCs/>
                                        <w:color w:val="000000"/>
                                      </w:rPr>
                                      <w:t>Airlines Face More Competition for Pilots, AMTs</w:t>
                                    </w:r>
                                  </w:p>
                                  <w:p w:rsidR="008E2CAA" w:rsidRDefault="008E2CAA">
                                    <w:pPr>
                                      <w:pStyle w:val="NormalWeb"/>
                                      <w:rPr>
                                        <w:color w:val="403F42"/>
                                        <w:sz w:val="21"/>
                                        <w:szCs w:val="21"/>
                                      </w:rPr>
                                    </w:pPr>
                                    <w:r>
                                      <w:rPr>
                                        <w:rFonts w:ascii="Calibri" w:hAnsi="Calibri" w:cs="Calibri"/>
                                        <w:color w:val="000000"/>
                                        <w:sz w:val="29"/>
                                        <w:szCs w:val="29"/>
                                      </w:rPr>
                                      <w:t> </w:t>
                                    </w:r>
                                  </w:p>
                                  <w:p w:rsidR="008E2CAA" w:rsidRDefault="008E2CAA">
                                    <w:pPr>
                                      <w:pStyle w:val="NormalWeb"/>
                                      <w:rPr>
                                        <w:color w:val="403F42"/>
                                        <w:sz w:val="21"/>
                                        <w:szCs w:val="21"/>
                                      </w:rPr>
                                    </w:pPr>
                                    <w:r>
                                      <w:rPr>
                                        <w:color w:val="000000"/>
                                        <w:sz w:val="21"/>
                                        <w:szCs w:val="21"/>
                                      </w:rPr>
                                      <w:t>Pilot production is rising but airlines are facing more competition for workers as business aviation and charter airlines see campuses as fertile recruiting grounds, University of North Dakota Professor and Director of Industry Relations Kent Lovelace told RACCA attendees in his annual industry briefing. In addition, both low cost and ultra-low-cost carriers have established pathway programs and, as a result, more students are applying with them since they hire at restricted-ATP minimums.</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 xml:space="preserve">“In addition, Part 91 and large Part 135 corporate companies are establishing a presence at colleges and are aggressively hiring at ATP minimums,” he said. “So, a young person, today, does not have to go to a regional to get to large aircraft because there are plenty of opportunities with LCCs and ULCCs like Southwest and Sun Country.” </w:t>
                                    </w:r>
                                  </w:p>
                                  <w:p w:rsidR="008E2CAA" w:rsidRDefault="008E2CAA">
                                    <w:pPr>
                                      <w:pStyle w:val="NormalWeb"/>
                                      <w:rPr>
                                        <w:color w:val="403F42"/>
                                        <w:sz w:val="21"/>
                                        <w:szCs w:val="21"/>
                                      </w:rPr>
                                    </w:pPr>
                                  </w:p>
                                  <w:p w:rsidR="008E2CAA" w:rsidRDefault="008E2CAA">
                                    <w:pPr>
                                      <w:pStyle w:val="NormalWeb"/>
                                      <w:jc w:val="right"/>
                                      <w:rPr>
                                        <w:color w:val="403F42"/>
                                        <w:sz w:val="21"/>
                                        <w:szCs w:val="21"/>
                                      </w:rPr>
                                    </w:pPr>
                                    <w:r>
                                      <w:rPr>
                                        <w:color w:val="403F42"/>
                                        <w:sz w:val="21"/>
                                        <w:szCs w:val="21"/>
                                      </w:rPr>
                                      <w:lastRenderedPageBreak/>
                                      <w:t>Caption: Lovelace pictured at a previous RACCA Conference</w:t>
                                    </w: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060"/>
                                <w:gridCol w:w="293"/>
                                <w:gridCol w:w="4061"/>
                              </w:tblGrid>
                              <w:tr w:rsidR="008E2CAA">
                                <w:trPr>
                                  <w:trHeight w:val="15"/>
                                  <w:tblCellSpacing w:w="0" w:type="dxa"/>
                                  <w:jc w:val="center"/>
                                </w:trPr>
                                <w:tc>
                                  <w:tcPr>
                                    <w:tcW w:w="2500" w:type="pct"/>
                                    <w:shd w:val="clear" w:color="auto" w:fill="D9D9D9"/>
                                  </w:tcPr>
                                  <w:tbl>
                                    <w:tblPr>
                                      <w:tblW w:w="5000" w:type="pct"/>
                                      <w:jc w:val="center"/>
                                      <w:tblCellSpacing w:w="0" w:type="dxa"/>
                                      <w:tblCellMar>
                                        <w:left w:w="0" w:type="dxa"/>
                                        <w:right w:w="0" w:type="dxa"/>
                                      </w:tblCellMar>
                                      <w:tblLook w:val="04A0" w:firstRow="1" w:lastRow="0" w:firstColumn="1" w:lastColumn="0" w:noHBand="0" w:noVBand="1"/>
                                    </w:tblPr>
                                    <w:tblGrid>
                                      <w:gridCol w:w="4060"/>
                                    </w:tblGrid>
                                    <w:tr w:rsidR="008E2CAA">
                                      <w:trPr>
                                        <w:tblCellSpacing w:w="0" w:type="dxa"/>
                                        <w:jc w:val="center"/>
                                      </w:trPr>
                                      <w:tc>
                                        <w:tcPr>
                                          <w:tcW w:w="0" w:type="auto"/>
                                          <w:tcMar>
                                            <w:top w:w="150" w:type="dxa"/>
                                            <w:left w:w="300" w:type="dxa"/>
                                            <w:bottom w:w="150" w:type="dxa"/>
                                            <w:right w:w="300" w:type="dxa"/>
                                          </w:tcMar>
                                          <w:hideMark/>
                                        </w:tcPr>
                                        <w:p w:rsidR="008E2CAA" w:rsidRDefault="008E2CAA">
                                          <w:pPr>
                                            <w:jc w:val="center"/>
                                            <w:rPr>
                                              <w:rFonts w:eastAsia="Times New Roman"/>
                                            </w:rPr>
                                          </w:pPr>
                                          <w:r>
                                            <w:rPr>
                                              <w:rFonts w:eastAsia="Times New Roman"/>
                                              <w:noProof/>
                                            </w:rPr>
                                            <w:drawing>
                                              <wp:inline distT="0" distB="0" distL="0" distR="0">
                                                <wp:extent cx="1903095" cy="1412240"/>
                                                <wp:effectExtent l="0" t="0" r="1905" b="0"/>
                                                <wp:docPr id="26" name="Picture 26" descr="https://files.constantcontact.com/922ee69e401/0c83e546-386c-42d0-81da-3a6322ff3b2e.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iles.constantcontact.com/922ee69e401/0c83e546-386c-42d0-81da-3a6322ff3b2e.png?rdr=tru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3095" cy="1412240"/>
                                                        </a:xfrm>
                                                        <a:prstGeom prst="rect">
                                                          <a:avLst/>
                                                        </a:prstGeom>
                                                        <a:noFill/>
                                                        <a:ln>
                                                          <a:noFill/>
                                                        </a:ln>
                                                      </pic:spPr>
                                                    </pic:pic>
                                                  </a:graphicData>
                                                </a:graphic>
                                              </wp:inline>
                                            </w:drawing>
                                          </w: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060"/>
                                    </w:tblGrid>
                                    <w:tr w:rsidR="008E2CAA">
                                      <w:trPr>
                                        <w:tblCellSpacing w:w="0" w:type="dxa"/>
                                        <w:jc w:val="center"/>
                                      </w:trPr>
                                      <w:tc>
                                        <w:tcPr>
                                          <w:tcW w:w="0" w:type="auto"/>
                                          <w:tcMar>
                                            <w:top w:w="150" w:type="dxa"/>
                                            <w:left w:w="300" w:type="dxa"/>
                                            <w:bottom w:w="150" w:type="dxa"/>
                                            <w:right w:w="300" w:type="dxa"/>
                                          </w:tcMar>
                                          <w:hideMark/>
                                        </w:tcPr>
                                        <w:p w:rsidR="008E2CAA" w:rsidRDefault="008E2CAA">
                                          <w:pPr>
                                            <w:pStyle w:val="NormalWeb"/>
                                            <w:jc w:val="center"/>
                                            <w:rPr>
                                              <w:color w:val="403F42"/>
                                              <w:sz w:val="21"/>
                                              <w:szCs w:val="21"/>
                                            </w:rPr>
                                          </w:pPr>
                                          <w:r>
                                            <w:rPr>
                                              <w:b/>
                                              <w:bCs/>
                                              <w:color w:val="403F42"/>
                                              <w:sz w:val="21"/>
                                              <w:szCs w:val="21"/>
                                            </w:rPr>
                                            <w:t>ATP Certifications on the rise</w:t>
                                          </w:r>
                                        </w:p>
                                      </w:tc>
                                    </w:tr>
                                  </w:tbl>
                                  <w:p w:rsidR="008E2CAA" w:rsidRDefault="008E2CAA">
                                    <w:pPr>
                                      <w:jc w:val="center"/>
                                      <w:rPr>
                                        <w:rFonts w:eastAsia="Times New Roman"/>
                                        <w:sz w:val="20"/>
                                        <w:szCs w:val="20"/>
                                      </w:rPr>
                                    </w:pPr>
                                  </w:p>
                                </w:tc>
                                <w:tc>
                                  <w:tcPr>
                                    <w:tcW w:w="300" w:type="dxa"/>
                                    <w:hideMark/>
                                  </w:tcPr>
                                  <w:p w:rsidR="008E2CAA" w:rsidRDefault="008E2CAA">
                                    <w:pPr>
                                      <w:spacing w:line="15" w:lineRule="atLeast"/>
                                      <w:jc w:val="center"/>
                                      <w:rPr>
                                        <w:rFonts w:eastAsia="Times New Roman"/>
                                      </w:rPr>
                                    </w:pPr>
                                    <w:r>
                                      <w:rPr>
                                        <w:rFonts w:eastAsia="Times New Roman"/>
                                        <w:noProof/>
                                      </w:rPr>
                                      <w:drawing>
                                        <wp:inline distT="0" distB="0" distL="0" distR="0">
                                          <wp:extent cx="186055" cy="186055"/>
                                          <wp:effectExtent l="0" t="0" r="0" b="0"/>
                                          <wp:docPr id="25" name="Picture 2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p>
                                </w:tc>
                                <w:tc>
                                  <w:tcPr>
                                    <w:tcW w:w="2500" w:type="pct"/>
                                    <w:shd w:val="clear" w:color="auto" w:fill="D9D9D9"/>
                                  </w:tcPr>
                                  <w:tbl>
                                    <w:tblPr>
                                      <w:tblW w:w="5000" w:type="pct"/>
                                      <w:jc w:val="center"/>
                                      <w:tblCellSpacing w:w="0" w:type="dxa"/>
                                      <w:tblCellMar>
                                        <w:left w:w="0" w:type="dxa"/>
                                        <w:right w:w="0" w:type="dxa"/>
                                      </w:tblCellMar>
                                      <w:tblLook w:val="04A0" w:firstRow="1" w:lastRow="0" w:firstColumn="1" w:lastColumn="0" w:noHBand="0" w:noVBand="1"/>
                                    </w:tblPr>
                                    <w:tblGrid>
                                      <w:gridCol w:w="4061"/>
                                    </w:tblGrid>
                                    <w:tr w:rsidR="008E2CAA">
                                      <w:trPr>
                                        <w:tblCellSpacing w:w="0" w:type="dxa"/>
                                        <w:jc w:val="center"/>
                                      </w:trPr>
                                      <w:tc>
                                        <w:tcPr>
                                          <w:tcW w:w="0" w:type="auto"/>
                                          <w:tcMar>
                                            <w:top w:w="150" w:type="dxa"/>
                                            <w:left w:w="300" w:type="dxa"/>
                                            <w:bottom w:w="150" w:type="dxa"/>
                                            <w:right w:w="300" w:type="dxa"/>
                                          </w:tcMar>
                                          <w:hideMark/>
                                        </w:tcPr>
                                        <w:p w:rsidR="008E2CAA" w:rsidRDefault="008E2CAA">
                                          <w:pPr>
                                            <w:jc w:val="center"/>
                                            <w:rPr>
                                              <w:rFonts w:eastAsia="Times New Roman"/>
                                            </w:rPr>
                                          </w:pPr>
                                          <w:r>
                                            <w:rPr>
                                              <w:rFonts w:eastAsia="Times New Roman"/>
                                              <w:noProof/>
                                            </w:rPr>
                                            <w:drawing>
                                              <wp:inline distT="0" distB="0" distL="0" distR="0">
                                                <wp:extent cx="1903095" cy="1412240"/>
                                                <wp:effectExtent l="0" t="0" r="1905" b="0"/>
                                                <wp:docPr id="24" name="Picture 24" descr="https://files.constantcontact.com/922ee69e401/54126b26-db37-4d46-a05f-4cca40e46beb.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iles.constantcontact.com/922ee69e401/54126b26-db37-4d46-a05f-4cca40e46beb.png?rdr=tr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3095" cy="1412240"/>
                                                        </a:xfrm>
                                                        <a:prstGeom prst="rect">
                                                          <a:avLst/>
                                                        </a:prstGeom>
                                                        <a:noFill/>
                                                        <a:ln>
                                                          <a:noFill/>
                                                        </a:ln>
                                                      </pic:spPr>
                                                    </pic:pic>
                                                  </a:graphicData>
                                                </a:graphic>
                                              </wp:inline>
                                            </w:drawing>
                                          </w: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061"/>
                                    </w:tblGrid>
                                    <w:tr w:rsidR="008E2CAA">
                                      <w:trPr>
                                        <w:tblCellSpacing w:w="0" w:type="dxa"/>
                                        <w:jc w:val="center"/>
                                      </w:trPr>
                                      <w:tc>
                                        <w:tcPr>
                                          <w:tcW w:w="0" w:type="auto"/>
                                          <w:tcMar>
                                            <w:top w:w="150" w:type="dxa"/>
                                            <w:left w:w="300" w:type="dxa"/>
                                            <w:bottom w:w="150" w:type="dxa"/>
                                            <w:right w:w="300" w:type="dxa"/>
                                          </w:tcMar>
                                          <w:hideMark/>
                                        </w:tcPr>
                                        <w:p w:rsidR="008E2CAA" w:rsidRDefault="008E2CAA">
                                          <w:pPr>
                                            <w:pStyle w:val="NormalWeb"/>
                                            <w:jc w:val="center"/>
                                            <w:rPr>
                                              <w:color w:val="403F42"/>
                                              <w:sz w:val="21"/>
                                              <w:szCs w:val="21"/>
                                            </w:rPr>
                                          </w:pPr>
                                          <w:r>
                                            <w:rPr>
                                              <w:b/>
                                              <w:bCs/>
                                              <w:color w:val="403F42"/>
                                              <w:sz w:val="21"/>
                                              <w:szCs w:val="21"/>
                                            </w:rPr>
                                            <w:t>CFI Population Healthy</w:t>
                                          </w: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0" w:type="auto"/>
                                    <w:tcMar>
                                      <w:top w:w="150" w:type="dxa"/>
                                      <w:left w:w="300" w:type="dxa"/>
                                      <w:bottom w:w="150" w:type="dxa"/>
                                      <w:right w:w="300" w:type="dxa"/>
                                    </w:tcMar>
                                    <w:hideMark/>
                                  </w:tcPr>
                                  <w:p w:rsidR="008E2CAA" w:rsidRDefault="008E2CAA">
                                    <w:pPr>
                                      <w:pStyle w:val="NormalWeb"/>
                                      <w:rPr>
                                        <w:color w:val="403F42"/>
                                        <w:sz w:val="21"/>
                                        <w:szCs w:val="21"/>
                                      </w:rPr>
                                    </w:pPr>
                                    <w:r>
                                      <w:rPr>
                                        <w:color w:val="000000"/>
                                        <w:sz w:val="21"/>
                                        <w:szCs w:val="21"/>
                                      </w:rPr>
                                      <w:t>In fact, he said there is now a lot of movement away from regionals although many are staying with the regional career path because of the defined pathway to the majors. In addition, the problem goes deeper.</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 xml:space="preserve">“We lost six faculty in the last six month to </w:t>
                                    </w:r>
                                    <w:proofErr w:type="spellStart"/>
                                    <w:r>
                                      <w:rPr>
                                        <w:color w:val="000000"/>
                                        <w:sz w:val="21"/>
                                        <w:szCs w:val="21"/>
                                      </w:rPr>
                                      <w:t>NetJets</w:t>
                                    </w:r>
                                    <w:proofErr w:type="spellEnd"/>
                                    <w:r>
                                      <w:rPr>
                                        <w:color w:val="000000"/>
                                        <w:sz w:val="21"/>
                                        <w:szCs w:val="21"/>
                                      </w:rPr>
                                      <w:t xml:space="preserve"> and local air ambulance services because of the pay levels we can’t compete with,” he said. “The pilot shortage is leaching out across multiple segments of the aviation industry. Increasing pilot certification is great, but it is insufficient to meet the need. According to Oliver Wyman’s 2022 study, we will be short 17,386 pilots by 2032 in North America alone. It further revised that to 13,305 reflecting rising wages and faster career progression and falling block hours at regional. If regional aircraft increased to per-pandemic levels, they would need 6,000 pilots.</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“Certifications are up across the board,” he continued. “Student pilot certification is way up and certification for private pilots has reached almost 2,000 students, an 8.2% growth. Commercial certifications are also up while ATPs have gone through the roof with an additional 4,500 issued. Restricted ATPs are about half that total. Flight instructors are up 7.7% with more than 600 certifications while total active CFIs continues to rise.”</w:t>
                                    </w: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045"/>
                                <w:gridCol w:w="293"/>
                                <w:gridCol w:w="4046"/>
                              </w:tblGrid>
                              <w:tr w:rsidR="008E2CAA">
                                <w:trPr>
                                  <w:trHeight w:val="15"/>
                                  <w:tblCellSpacing w:w="0" w:type="dxa"/>
                                  <w:jc w:val="center"/>
                                </w:trPr>
                                <w:tc>
                                  <w:tcPr>
                                    <w:tcW w:w="2500" w:type="pct"/>
                                    <w:tcBorders>
                                      <w:top w:val="single" w:sz="12" w:space="0" w:color="CCCCCC"/>
                                      <w:left w:val="single" w:sz="12" w:space="0" w:color="CCCCCC"/>
                                      <w:bottom w:val="single" w:sz="12" w:space="0" w:color="CCCCCC"/>
                                      <w:right w:val="single" w:sz="12" w:space="0" w:color="CCCCCC"/>
                                    </w:tcBorders>
                                  </w:tcPr>
                                  <w:tbl>
                                    <w:tblPr>
                                      <w:tblW w:w="5000" w:type="pct"/>
                                      <w:jc w:val="center"/>
                                      <w:tblCellSpacing w:w="0" w:type="dxa"/>
                                      <w:tblCellMar>
                                        <w:left w:w="0" w:type="dxa"/>
                                        <w:right w:w="0" w:type="dxa"/>
                                      </w:tblCellMar>
                                      <w:tblLook w:val="04A0" w:firstRow="1" w:lastRow="0" w:firstColumn="1" w:lastColumn="0" w:noHBand="0" w:noVBand="1"/>
                                    </w:tblPr>
                                    <w:tblGrid>
                                      <w:gridCol w:w="3985"/>
                                    </w:tblGrid>
                                    <w:tr w:rsidR="008E2CAA">
                                      <w:trPr>
                                        <w:tblCellSpacing w:w="0" w:type="dxa"/>
                                        <w:jc w:val="center"/>
                                      </w:trPr>
                                      <w:tc>
                                        <w:tcPr>
                                          <w:tcW w:w="0" w:type="auto"/>
                                          <w:tcMar>
                                            <w:top w:w="150" w:type="dxa"/>
                                            <w:left w:w="300" w:type="dxa"/>
                                            <w:bottom w:w="150" w:type="dxa"/>
                                            <w:right w:w="300" w:type="dxa"/>
                                          </w:tcMar>
                                          <w:hideMark/>
                                        </w:tcPr>
                                        <w:p w:rsidR="008E2CAA" w:rsidRDefault="008E2CAA">
                                          <w:pPr>
                                            <w:jc w:val="center"/>
                                            <w:rPr>
                                              <w:rFonts w:eastAsia="Times New Roman"/>
                                            </w:rPr>
                                          </w:pPr>
                                          <w:r>
                                            <w:rPr>
                                              <w:rFonts w:eastAsia="Times New Roman"/>
                                              <w:noProof/>
                                            </w:rPr>
                                            <w:drawing>
                                              <wp:inline distT="0" distB="0" distL="0" distR="0">
                                                <wp:extent cx="2051685" cy="1524000"/>
                                                <wp:effectExtent l="0" t="0" r="5715" b="0"/>
                                                <wp:docPr id="23" name="Picture 23" descr="https://files.constantcontact.com/922ee69e401/ed7e1d78-5a91-4587-93ff-fd53122329a9.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iles.constantcontact.com/922ee69e401/ed7e1d78-5a91-4587-93ff-fd53122329a9.png?rdr=tru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1685" cy="1524000"/>
                                                        </a:xfrm>
                                                        <a:prstGeom prst="rect">
                                                          <a:avLst/>
                                                        </a:prstGeom>
                                                        <a:noFill/>
                                                        <a:ln>
                                                          <a:noFill/>
                                                        </a:ln>
                                                      </pic:spPr>
                                                    </pic:pic>
                                                  </a:graphicData>
                                                </a:graphic>
                                              </wp:inline>
                                            </w:drawing>
                                          </w: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985"/>
                                    </w:tblGrid>
                                    <w:tr w:rsidR="008E2CAA">
                                      <w:trPr>
                                        <w:tblCellSpacing w:w="0" w:type="dxa"/>
                                        <w:jc w:val="center"/>
                                      </w:trPr>
                                      <w:tc>
                                        <w:tcPr>
                                          <w:tcW w:w="0" w:type="auto"/>
                                          <w:tcMar>
                                            <w:top w:w="150" w:type="dxa"/>
                                            <w:left w:w="300" w:type="dxa"/>
                                            <w:bottom w:w="150" w:type="dxa"/>
                                            <w:right w:w="300" w:type="dxa"/>
                                          </w:tcMar>
                                          <w:hideMark/>
                                        </w:tcPr>
                                        <w:p w:rsidR="008E2CAA" w:rsidRDefault="008E2CAA">
                                          <w:pPr>
                                            <w:pStyle w:val="NormalWeb"/>
                                            <w:jc w:val="center"/>
                                            <w:rPr>
                                              <w:color w:val="403F42"/>
                                              <w:sz w:val="21"/>
                                              <w:szCs w:val="21"/>
                                            </w:rPr>
                                          </w:pPr>
                                          <w:r>
                                            <w:rPr>
                                              <w:b/>
                                              <w:bCs/>
                                              <w:color w:val="403F42"/>
                                              <w:sz w:val="21"/>
                                              <w:szCs w:val="21"/>
                                            </w:rPr>
                                            <w:lastRenderedPageBreak/>
                                            <w:t xml:space="preserve">The Pilot Shortage will not ease for many years. </w:t>
                                          </w:r>
                                        </w:p>
                                      </w:tc>
                                    </w:tr>
                                  </w:tbl>
                                  <w:p w:rsidR="008E2CAA" w:rsidRDefault="008E2CAA">
                                    <w:pPr>
                                      <w:jc w:val="center"/>
                                      <w:rPr>
                                        <w:rFonts w:eastAsia="Times New Roman"/>
                                        <w:sz w:val="20"/>
                                        <w:szCs w:val="20"/>
                                      </w:rPr>
                                    </w:pPr>
                                  </w:p>
                                </w:tc>
                                <w:tc>
                                  <w:tcPr>
                                    <w:tcW w:w="300" w:type="dxa"/>
                                    <w:hideMark/>
                                  </w:tcPr>
                                  <w:p w:rsidR="008E2CAA" w:rsidRDefault="008E2CAA">
                                    <w:pPr>
                                      <w:spacing w:line="15" w:lineRule="atLeast"/>
                                      <w:jc w:val="center"/>
                                      <w:rPr>
                                        <w:rFonts w:eastAsia="Times New Roman"/>
                                      </w:rPr>
                                    </w:pPr>
                                    <w:r>
                                      <w:rPr>
                                        <w:rFonts w:eastAsia="Times New Roman"/>
                                        <w:noProof/>
                                      </w:rPr>
                                      <w:lastRenderedPageBreak/>
                                      <w:drawing>
                                        <wp:inline distT="0" distB="0" distL="0" distR="0">
                                          <wp:extent cx="186055" cy="186055"/>
                                          <wp:effectExtent l="0" t="0" r="0" b="0"/>
                                          <wp:docPr id="22" name="Picture 2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p>
                                </w:tc>
                                <w:tc>
                                  <w:tcPr>
                                    <w:tcW w:w="2500" w:type="pct"/>
                                    <w:tcBorders>
                                      <w:top w:val="single" w:sz="12" w:space="0" w:color="CCCCCC"/>
                                      <w:left w:val="single" w:sz="12" w:space="0" w:color="CCCCCC"/>
                                      <w:bottom w:val="single" w:sz="12" w:space="0" w:color="CCCCCC"/>
                                      <w:right w:val="single" w:sz="12" w:space="0" w:color="CCCCCC"/>
                                    </w:tcBorders>
                                  </w:tcPr>
                                  <w:tbl>
                                    <w:tblPr>
                                      <w:tblW w:w="5000" w:type="pct"/>
                                      <w:jc w:val="center"/>
                                      <w:tblCellSpacing w:w="0" w:type="dxa"/>
                                      <w:tblCellMar>
                                        <w:left w:w="0" w:type="dxa"/>
                                        <w:right w:w="0" w:type="dxa"/>
                                      </w:tblCellMar>
                                      <w:tblLook w:val="04A0" w:firstRow="1" w:lastRow="0" w:firstColumn="1" w:lastColumn="0" w:noHBand="0" w:noVBand="1"/>
                                    </w:tblPr>
                                    <w:tblGrid>
                                      <w:gridCol w:w="3986"/>
                                    </w:tblGrid>
                                    <w:tr w:rsidR="008E2CAA">
                                      <w:trPr>
                                        <w:tblCellSpacing w:w="0" w:type="dxa"/>
                                        <w:jc w:val="center"/>
                                      </w:trPr>
                                      <w:tc>
                                        <w:tcPr>
                                          <w:tcW w:w="0" w:type="auto"/>
                                          <w:tcMar>
                                            <w:top w:w="150" w:type="dxa"/>
                                            <w:left w:w="300" w:type="dxa"/>
                                            <w:bottom w:w="150" w:type="dxa"/>
                                            <w:right w:w="300" w:type="dxa"/>
                                          </w:tcMar>
                                          <w:hideMark/>
                                        </w:tcPr>
                                        <w:p w:rsidR="008E2CAA" w:rsidRDefault="008E2CAA">
                                          <w:pPr>
                                            <w:jc w:val="center"/>
                                            <w:rPr>
                                              <w:rFonts w:eastAsia="Times New Roman"/>
                                            </w:rPr>
                                          </w:pPr>
                                          <w:r>
                                            <w:rPr>
                                              <w:rFonts w:eastAsia="Times New Roman"/>
                                              <w:noProof/>
                                            </w:rPr>
                                            <w:drawing>
                                              <wp:inline distT="0" distB="0" distL="0" distR="0">
                                                <wp:extent cx="2051685" cy="1524000"/>
                                                <wp:effectExtent l="0" t="0" r="5715" b="0"/>
                                                <wp:docPr id="21" name="Picture 21" descr="https://files.constantcontact.com/922ee69e401/e54583a8-5214-4241-b0fd-e509e5ef9b8a.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iles.constantcontact.com/922ee69e401/e54583a8-5214-4241-b0fd-e509e5ef9b8a.png?rdr=tru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1685" cy="1524000"/>
                                                        </a:xfrm>
                                                        <a:prstGeom prst="rect">
                                                          <a:avLst/>
                                                        </a:prstGeom>
                                                        <a:noFill/>
                                                        <a:ln>
                                                          <a:noFill/>
                                                        </a:ln>
                                                      </pic:spPr>
                                                    </pic:pic>
                                                  </a:graphicData>
                                                </a:graphic>
                                              </wp:inline>
                                            </w:drawing>
                                          </w: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986"/>
                                    </w:tblGrid>
                                    <w:tr w:rsidR="008E2CAA">
                                      <w:trPr>
                                        <w:tblCellSpacing w:w="0" w:type="dxa"/>
                                        <w:jc w:val="center"/>
                                      </w:trPr>
                                      <w:tc>
                                        <w:tcPr>
                                          <w:tcW w:w="0" w:type="auto"/>
                                          <w:tcMar>
                                            <w:top w:w="150" w:type="dxa"/>
                                            <w:left w:w="300" w:type="dxa"/>
                                            <w:bottom w:w="150" w:type="dxa"/>
                                            <w:right w:w="300" w:type="dxa"/>
                                          </w:tcMar>
                                          <w:hideMark/>
                                        </w:tcPr>
                                        <w:p w:rsidR="008E2CAA" w:rsidRDefault="008E2CAA">
                                          <w:pPr>
                                            <w:pStyle w:val="NormalWeb"/>
                                            <w:jc w:val="center"/>
                                            <w:rPr>
                                              <w:color w:val="403F42"/>
                                              <w:sz w:val="21"/>
                                              <w:szCs w:val="21"/>
                                            </w:rPr>
                                          </w:pPr>
                                          <w:r>
                                            <w:rPr>
                                              <w:b/>
                                              <w:bCs/>
                                              <w:color w:val="403F42"/>
                                              <w:sz w:val="21"/>
                                              <w:szCs w:val="21"/>
                                            </w:rPr>
                                            <w:lastRenderedPageBreak/>
                                            <w:t xml:space="preserve">Regional cargo carriers face stiffer competition for pilots from LCCs, ULCCS, </w:t>
                                          </w:r>
                                          <w:proofErr w:type="gramStart"/>
                                          <w:r>
                                            <w:rPr>
                                              <w:b/>
                                              <w:bCs/>
                                              <w:color w:val="403F42"/>
                                              <w:sz w:val="21"/>
                                              <w:szCs w:val="21"/>
                                            </w:rPr>
                                            <w:t>corporate</w:t>
                                          </w:r>
                                          <w:proofErr w:type="gramEnd"/>
                                          <w:r>
                                            <w:rPr>
                                              <w:b/>
                                              <w:bCs/>
                                              <w:color w:val="403F42"/>
                                              <w:sz w:val="21"/>
                                              <w:szCs w:val="21"/>
                                            </w:rPr>
                                            <w:t xml:space="preserve"> aviation.</w:t>
                                          </w: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0" w:type="auto"/>
                                    <w:tcMar>
                                      <w:top w:w="150" w:type="dxa"/>
                                      <w:left w:w="300" w:type="dxa"/>
                                      <w:bottom w:w="150" w:type="dxa"/>
                                      <w:right w:w="300" w:type="dxa"/>
                                    </w:tcMar>
                                    <w:hideMark/>
                                  </w:tcPr>
                                  <w:p w:rsidR="008E2CAA" w:rsidRDefault="008E2CAA">
                                    <w:pPr>
                                      <w:pStyle w:val="NormalWeb"/>
                                      <w:rPr>
                                        <w:color w:val="403F42"/>
                                        <w:sz w:val="21"/>
                                        <w:szCs w:val="21"/>
                                      </w:rPr>
                                    </w:pPr>
                                    <w:r>
                                      <w:rPr>
                                        <w:color w:val="000000"/>
                                        <w:sz w:val="21"/>
                                        <w:szCs w:val="21"/>
                                      </w:rPr>
                                      <w:t>Lovelace reported increasing diversity among students with 18% female fliers and more students of color that were not there 20 years ago. UND and other universities now have active chapters of the Organization of Black Aerospace Professionals, Professional Asian Pilot Association, National Gay Pilots Association and the Latino Pilots Association.</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RACCA airline members expressed concerns about FOs not wanting to upgrade as well as pilots breaking their training contracts, but Lovelace could offer few solutions. He noted regionals that required a captain upgrade faced significant push back and resulted in You Tube videos advising others not to sign such contracts.</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“I think most want to upgrade as fast as possible,” he said. “But others want to maintain schedules for a quality of life.”</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Editor’s Note: Work rules are a matter for industry and unions to address. The balance between quality of life and airline schedules has always been a contentious issue especially for pilots with family obligations. The industry has yet to address this in a meaningful way, but new mainline contracts speak of an undefined improvement in quality of life. It will be interesting to see how that manifests as such provisions filter out to the public.</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As for breaking pilot contracts, one regional said they’d prefer that pilots not come to them if they intend to break the contract. Lovelace warned most students and faculty won’t sign restrictive training contracts and those that do use the excuse they are breaking their contract in the name of safety. Mainlines and regionals are telling students they must wait to get to the major because pilot pathways between the two segments is metered.</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“It could be as little as three months but three months today is a lifetime,” he said. “They want to be able to freely move on. What Sun Country is seeing is pilots getting their 737 type rating and moving to Delta.</w:t>
                                    </w:r>
                                  </w:p>
                                  <w:p w:rsidR="008E2CAA" w:rsidRDefault="008E2CAA">
                                    <w:pPr>
                                      <w:pStyle w:val="NormalWeb"/>
                                      <w:rPr>
                                        <w:color w:val="403F42"/>
                                        <w:sz w:val="21"/>
                                        <w:szCs w:val="21"/>
                                      </w:rPr>
                                    </w:pPr>
                                    <w:r>
                                      <w:rPr>
                                        <w:color w:val="000000"/>
                                        <w:sz w:val="21"/>
                                        <w:szCs w:val="21"/>
                                      </w:rPr>
                                      <w:t> </w:t>
                                    </w:r>
                                  </w:p>
                                  <w:p w:rsidR="008E2CAA" w:rsidRDefault="008E2CAA">
                                    <w:pPr>
                                      <w:pStyle w:val="NormalWeb"/>
                                      <w:rPr>
                                        <w:color w:val="403F42"/>
                                        <w:sz w:val="21"/>
                                        <w:szCs w:val="21"/>
                                      </w:rPr>
                                    </w:pPr>
                                    <w:r>
                                      <w:rPr>
                                        <w:color w:val="000000"/>
                                        <w:sz w:val="21"/>
                                        <w:szCs w:val="21"/>
                                      </w:rPr>
                                      <w:t xml:space="preserve">“Legacy passenger carriers continue to hire about 2,500 pilots annually,” he continued. “Regionals have significant shortages with SkyWest, still the top choice for graduating pilots. It is in need to 1200 pilots to bring it back to pre-pandemic levels,” he reported. “So, regional cargo carriers must continue to actively recruit and explain to the pilot population the benefits of flying for a regional cargo carrier. Kudos to a great </w:t>
                                    </w:r>
                                    <w:hyperlink r:id="rId32" w:tgtFrame="_blank" w:history="1">
                                      <w:proofErr w:type="spellStart"/>
                                      <w:r>
                                        <w:rPr>
                                          <w:rStyle w:val="Hyperlink"/>
                                          <w:sz w:val="21"/>
                                          <w:szCs w:val="21"/>
                                        </w:rPr>
                                        <w:t>Ameriflight</w:t>
                                      </w:r>
                                      <w:proofErr w:type="spellEnd"/>
                                      <w:r>
                                        <w:rPr>
                                          <w:rStyle w:val="Hyperlink"/>
                                          <w:sz w:val="21"/>
                                          <w:szCs w:val="21"/>
                                        </w:rPr>
                                        <w:t xml:space="preserve"> You Tube</w:t>
                                      </w:r>
                                    </w:hyperlink>
                                    <w:r>
                                      <w:rPr>
                                        <w:color w:val="0000FF"/>
                                        <w:sz w:val="21"/>
                                        <w:szCs w:val="21"/>
                                      </w:rPr>
                                      <w:t xml:space="preserve"> </w:t>
                                    </w:r>
                                    <w:r>
                                      <w:rPr>
                                        <w:color w:val="000000"/>
                                        <w:sz w:val="21"/>
                                        <w:szCs w:val="21"/>
                                      </w:rPr>
                                      <w:t>video on a day in the life of regional cargo pilot. Regional cargo carries must be competitive and they can offset passenger regional pay by offering quality of life that doesn’t exist on the passenger side. They can also offer a defined career path, the most effective of which is a path to a major airline.”</w:t>
                                    </w: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0" w:type="auto"/>
                                    <w:tcMar>
                                      <w:top w:w="150" w:type="dxa"/>
                                      <w:left w:w="300" w:type="dxa"/>
                                      <w:bottom w:w="150" w:type="dxa"/>
                                      <w:right w:w="300" w:type="dxa"/>
                                    </w:tcMar>
                                    <w:hideMark/>
                                  </w:tcPr>
                                  <w:p w:rsidR="008E2CAA" w:rsidRDefault="008E2CAA">
                                    <w:pPr>
                                      <w:pStyle w:val="NormalWeb"/>
                                      <w:jc w:val="center"/>
                                      <w:rPr>
                                        <w:color w:val="403F42"/>
                                        <w:sz w:val="21"/>
                                        <w:szCs w:val="21"/>
                                      </w:rPr>
                                    </w:pPr>
                                    <w:r>
                                      <w:rPr>
                                        <w:b/>
                                        <w:bCs/>
                                        <w:color w:val="403F42"/>
                                        <w:sz w:val="26"/>
                                        <w:szCs w:val="26"/>
                                      </w:rPr>
                                      <w:t>RACCA's Exhibit Area was sold out as usual.</w:t>
                                    </w: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2618"/>
                          <w:gridCol w:w="3198"/>
                          <w:gridCol w:w="3198"/>
                        </w:tblGrid>
                        <w:tr w:rsidR="008E2CAA">
                          <w:trPr>
                            <w:tblCellSpacing w:w="0" w:type="dxa"/>
                            <w:jc w:val="center"/>
                          </w:trPr>
                          <w:tc>
                            <w:tcPr>
                              <w:tcW w:w="1650" w:type="pct"/>
                            </w:tcPr>
                            <w:tbl>
                              <w:tblPr>
                                <w:tblW w:w="5000" w:type="pct"/>
                                <w:jc w:val="center"/>
                                <w:tblCellSpacing w:w="0" w:type="dxa"/>
                                <w:tblCellMar>
                                  <w:left w:w="0" w:type="dxa"/>
                                  <w:right w:w="0" w:type="dxa"/>
                                </w:tblCellMar>
                                <w:tblLook w:val="04A0" w:firstRow="1" w:lastRow="0" w:firstColumn="1" w:lastColumn="0" w:noHBand="0" w:noVBand="1"/>
                              </w:tblPr>
                              <w:tblGrid>
                                <w:gridCol w:w="2618"/>
                              </w:tblGrid>
                              <w:tr w:rsidR="008E2CAA">
                                <w:trPr>
                                  <w:tblCellSpacing w:w="0" w:type="dxa"/>
                                  <w:jc w:val="center"/>
                                </w:trPr>
                                <w:tc>
                                  <w:tcPr>
                                    <w:tcW w:w="0" w:type="auto"/>
                                    <w:tcMar>
                                      <w:top w:w="150" w:type="dxa"/>
                                      <w:left w:w="300" w:type="dxa"/>
                                      <w:bottom w:w="150" w:type="dxa"/>
                                      <w:right w:w="0" w:type="dxa"/>
                                    </w:tcMar>
                                    <w:hideMark/>
                                  </w:tcPr>
                                  <w:p w:rsidR="008E2CAA" w:rsidRDefault="008E2CAA">
                                    <w:pPr>
                                      <w:jc w:val="center"/>
                                      <w:rPr>
                                        <w:rFonts w:eastAsia="Times New Roman"/>
                                      </w:rPr>
                                    </w:pPr>
                                    <w:r>
                                      <w:rPr>
                                        <w:rFonts w:eastAsia="Times New Roman"/>
                                        <w:noProof/>
                                      </w:rPr>
                                      <w:lastRenderedPageBreak/>
                                      <w:drawing>
                                        <wp:inline distT="0" distB="0" distL="0" distR="0">
                                          <wp:extent cx="1516380" cy="1130300"/>
                                          <wp:effectExtent l="0" t="0" r="7620" b="0"/>
                                          <wp:docPr id="20" name="Picture 20" descr="https://files.constantcontact.com/922ee69e401/2249a2df-5d5b-44e1-bc35-eae9034bc35a.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iles.constantcontact.com/922ee69e401/2249a2df-5d5b-44e1-bc35-eae9034bc35a.jpg?rdr=tru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6380" cy="1130300"/>
                                                  </a:xfrm>
                                                  <a:prstGeom prst="rect">
                                                    <a:avLst/>
                                                  </a:prstGeom>
                                                  <a:noFill/>
                                                  <a:ln>
                                                    <a:noFill/>
                                                  </a:ln>
                                                </pic:spPr>
                                              </pic:pic>
                                            </a:graphicData>
                                          </a:graphic>
                                        </wp:inline>
                                      </w:drawing>
                                    </w: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2618"/>
                              </w:tblGrid>
                              <w:tr w:rsidR="008E2CAA">
                                <w:trPr>
                                  <w:tblCellSpacing w:w="0" w:type="dxa"/>
                                  <w:jc w:val="center"/>
                                  <w:hidden/>
                                </w:trPr>
                                <w:tc>
                                  <w:tcPr>
                                    <w:tcW w:w="0" w:type="auto"/>
                                    <w:tcMar>
                                      <w:top w:w="150" w:type="dxa"/>
                                      <w:left w:w="300" w:type="dxa"/>
                                      <w:bottom w:w="150" w:type="dxa"/>
                                      <w:right w:w="0" w:type="dxa"/>
                                    </w:tcMar>
                                    <w:hideMark/>
                                  </w:tcPr>
                                  <w:p w:rsidR="008E2CAA" w:rsidRDefault="008E2CAA">
                                    <w:pPr>
                                      <w:rPr>
                                        <w:rFonts w:eastAsia="Times New Roman"/>
                                        <w:vanish/>
                                      </w:rPr>
                                    </w:pPr>
                                  </w:p>
                                </w:tc>
                              </w:tr>
                            </w:tbl>
                            <w:p w:rsidR="008E2CAA" w:rsidRDefault="008E2CAA">
                              <w:pPr>
                                <w:jc w:val="center"/>
                                <w:rPr>
                                  <w:rFonts w:eastAsia="Times New Roman"/>
                                  <w:sz w:val="20"/>
                                  <w:szCs w:val="20"/>
                                </w:rPr>
                              </w:pPr>
                            </w:p>
                          </w:tc>
                          <w:tc>
                            <w:tcPr>
                              <w:tcW w:w="16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3198"/>
                              </w:tblGrid>
                              <w:tr w:rsidR="008E2CAA">
                                <w:trPr>
                                  <w:tblCellSpacing w:w="0" w:type="dxa"/>
                                  <w:jc w:val="center"/>
                                </w:trPr>
                                <w:tc>
                                  <w:tcPr>
                                    <w:tcW w:w="0" w:type="auto"/>
                                    <w:tcMar>
                                      <w:top w:w="150" w:type="dxa"/>
                                      <w:left w:w="150" w:type="dxa"/>
                                      <w:bottom w:w="150" w:type="dxa"/>
                                      <w:right w:w="150" w:type="dxa"/>
                                    </w:tcMar>
                                    <w:hideMark/>
                                  </w:tcPr>
                                  <w:p w:rsidR="008E2CAA" w:rsidRDefault="008E2CAA">
                                    <w:pPr>
                                      <w:jc w:val="center"/>
                                      <w:rPr>
                                        <w:rFonts w:eastAsia="Times New Roman"/>
                                      </w:rPr>
                                    </w:pPr>
                                    <w:r>
                                      <w:rPr>
                                        <w:rFonts w:eastAsia="Times New Roman"/>
                                        <w:noProof/>
                                      </w:rPr>
                                      <w:drawing>
                                        <wp:inline distT="0" distB="0" distL="0" distR="0">
                                          <wp:extent cx="1903095" cy="981075"/>
                                          <wp:effectExtent l="0" t="0" r="1905" b="9525"/>
                                          <wp:docPr id="19" name="Picture 19" descr="https://files.constantcontact.com/922ee69e401/14a750ea-7c4d-4fa9-a5bf-b688ad643958.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iles.constantcontact.com/922ee69e401/14a750ea-7c4d-4fa9-a5bf-b688ad643958.png?rdr=tru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3095" cy="981075"/>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c>
                            <w:tcPr>
                              <w:tcW w:w="16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3198"/>
                              </w:tblGrid>
                              <w:tr w:rsidR="008E2CAA">
                                <w:trPr>
                                  <w:tblCellSpacing w:w="0" w:type="dxa"/>
                                  <w:jc w:val="center"/>
                                </w:trPr>
                                <w:tc>
                                  <w:tcPr>
                                    <w:tcW w:w="0" w:type="auto"/>
                                    <w:tcMar>
                                      <w:top w:w="150" w:type="dxa"/>
                                      <w:left w:w="0" w:type="dxa"/>
                                      <w:bottom w:w="150" w:type="dxa"/>
                                      <w:right w:w="300" w:type="dxa"/>
                                    </w:tcMar>
                                    <w:hideMark/>
                                  </w:tcPr>
                                  <w:p w:rsidR="008E2CAA" w:rsidRDefault="008E2CAA">
                                    <w:pPr>
                                      <w:jc w:val="center"/>
                                      <w:rPr>
                                        <w:rFonts w:eastAsia="Times New Roman"/>
                                      </w:rPr>
                                    </w:pPr>
                                    <w:r>
                                      <w:rPr>
                                        <w:rFonts w:eastAsia="Times New Roman"/>
                                        <w:noProof/>
                                      </w:rPr>
                                      <w:drawing>
                                        <wp:inline distT="0" distB="0" distL="0" distR="0">
                                          <wp:extent cx="1903095" cy="1263650"/>
                                          <wp:effectExtent l="0" t="0" r="1905" b="0"/>
                                          <wp:docPr id="18" name="Picture 18" descr="https://files.constantcontact.com/922ee69e401/234a3ab3-ad80-44c1-ac0f-15b1a420457c.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iles.constantcontact.com/922ee69e401/234a3ab3-ad80-44c1-ac0f-15b1a420457c.jpg?rdr=tru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3095" cy="1263650"/>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30"/>
                          <w:gridCol w:w="2980"/>
                          <w:gridCol w:w="3004"/>
                        </w:tblGrid>
                        <w:tr w:rsidR="008E2CAA">
                          <w:trPr>
                            <w:tblCellSpacing w:w="0" w:type="dxa"/>
                            <w:jc w:val="center"/>
                          </w:trPr>
                          <w:tc>
                            <w:tcPr>
                              <w:tcW w:w="1666" w:type="pct"/>
                            </w:tcPr>
                            <w:tbl>
                              <w:tblPr>
                                <w:tblW w:w="5000" w:type="pct"/>
                                <w:jc w:val="center"/>
                                <w:tblCellSpacing w:w="0" w:type="dxa"/>
                                <w:tblCellMar>
                                  <w:left w:w="0" w:type="dxa"/>
                                  <w:right w:w="0" w:type="dxa"/>
                                </w:tblCellMar>
                                <w:tblLook w:val="04A0" w:firstRow="1" w:lastRow="0" w:firstColumn="1" w:lastColumn="0" w:noHBand="0" w:noVBand="1"/>
                              </w:tblPr>
                              <w:tblGrid>
                                <w:gridCol w:w="3030"/>
                              </w:tblGrid>
                              <w:tr w:rsidR="008E2CAA">
                                <w:trPr>
                                  <w:tblCellSpacing w:w="0" w:type="dxa"/>
                                  <w:jc w:val="center"/>
                                </w:trPr>
                                <w:tc>
                                  <w:tcPr>
                                    <w:tcW w:w="0" w:type="auto"/>
                                    <w:tcMar>
                                      <w:top w:w="150" w:type="dxa"/>
                                      <w:left w:w="300" w:type="dxa"/>
                                      <w:bottom w:w="150" w:type="dxa"/>
                                      <w:right w:w="0" w:type="dxa"/>
                                    </w:tcMar>
                                    <w:hideMark/>
                                  </w:tcPr>
                                  <w:p w:rsidR="008E2CAA" w:rsidRDefault="008E2CAA">
                                    <w:pPr>
                                      <w:jc w:val="center"/>
                                      <w:rPr>
                                        <w:rFonts w:eastAsia="Times New Roman"/>
                                      </w:rPr>
                                    </w:pPr>
                                    <w:r>
                                      <w:rPr>
                                        <w:rFonts w:eastAsia="Times New Roman"/>
                                        <w:noProof/>
                                      </w:rPr>
                                      <w:drawing>
                                        <wp:inline distT="0" distB="0" distL="0" distR="0">
                                          <wp:extent cx="1724660" cy="1285875"/>
                                          <wp:effectExtent l="0" t="0" r="8890" b="9525"/>
                                          <wp:docPr id="17" name="Picture 17" descr="https://files.constantcontact.com/922ee69e401/4b3ff39b-8fda-41f3-96ec-e697c1c314b2.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iles.constantcontact.com/922ee69e401/4b3ff39b-8fda-41f3-96ec-e697c1c314b2.jpg?rdr=tru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4660" cy="1285875"/>
                                                  </a:xfrm>
                                                  <a:prstGeom prst="rect">
                                                    <a:avLst/>
                                                  </a:prstGeom>
                                                  <a:noFill/>
                                                  <a:ln>
                                                    <a:noFill/>
                                                  </a:ln>
                                                </pic:spPr>
                                              </pic:pic>
                                            </a:graphicData>
                                          </a:graphic>
                                        </wp:inline>
                                      </w:drawing>
                                    </w: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30"/>
                              </w:tblGrid>
                              <w:tr w:rsidR="008E2CAA">
                                <w:trPr>
                                  <w:tblCellSpacing w:w="0" w:type="dxa"/>
                                  <w:jc w:val="center"/>
                                </w:trPr>
                                <w:tc>
                                  <w:tcPr>
                                    <w:tcW w:w="0" w:type="auto"/>
                                    <w:tcMar>
                                      <w:top w:w="150" w:type="dxa"/>
                                      <w:left w:w="300" w:type="dxa"/>
                                      <w:bottom w:w="150" w:type="dxa"/>
                                      <w:right w:w="0" w:type="dxa"/>
                                    </w:tcMar>
                                    <w:hideMark/>
                                  </w:tcPr>
                                  <w:p w:rsidR="008E2CAA" w:rsidRDefault="008E2CAA">
                                    <w:pPr>
                                      <w:pStyle w:val="NormalWeb"/>
                                      <w:jc w:val="center"/>
                                      <w:rPr>
                                        <w:color w:val="403F42"/>
                                        <w:sz w:val="21"/>
                                        <w:szCs w:val="21"/>
                                      </w:rPr>
                                    </w:pPr>
                                    <w:r>
                                      <w:rPr>
                                        <w:color w:val="403F42"/>
                                        <w:sz w:val="21"/>
                                        <w:szCs w:val="21"/>
                                      </w:rPr>
                                      <w:t xml:space="preserve">Non golfers spent the day at the Frank Lloyd Wright </w:t>
                                    </w:r>
                                    <w:proofErr w:type="spellStart"/>
                                    <w:r>
                                      <w:rPr>
                                        <w:color w:val="403F42"/>
                                        <w:sz w:val="21"/>
                                        <w:szCs w:val="21"/>
                                      </w:rPr>
                                      <w:t>Musuem</w:t>
                                    </w:r>
                                    <w:proofErr w:type="spellEnd"/>
                                    <w:r>
                                      <w:rPr>
                                        <w:color w:val="403F42"/>
                                        <w:sz w:val="21"/>
                                        <w:szCs w:val="21"/>
                                      </w:rPr>
                                      <w:t xml:space="preserve">, capped off by an outstanding lunch at Cooper Hawk. </w:t>
                                    </w:r>
                                  </w:p>
                                </w:tc>
                              </w:tr>
                            </w:tbl>
                            <w:p w:rsidR="008E2CAA" w:rsidRDefault="008E2CAA">
                              <w:pPr>
                                <w:jc w:val="center"/>
                                <w:rPr>
                                  <w:rFonts w:eastAsia="Times New Roman"/>
                                  <w:sz w:val="20"/>
                                  <w:szCs w:val="20"/>
                                </w:rPr>
                              </w:pPr>
                            </w:p>
                          </w:tc>
                          <w:tc>
                            <w:tcPr>
                              <w:tcW w:w="1666" w:type="pct"/>
                            </w:tcPr>
                            <w:tbl>
                              <w:tblPr>
                                <w:tblW w:w="5000" w:type="pct"/>
                                <w:jc w:val="center"/>
                                <w:tblCellSpacing w:w="0" w:type="dxa"/>
                                <w:tblCellMar>
                                  <w:left w:w="0" w:type="dxa"/>
                                  <w:right w:w="0" w:type="dxa"/>
                                </w:tblCellMar>
                                <w:tblLook w:val="04A0" w:firstRow="1" w:lastRow="0" w:firstColumn="1" w:lastColumn="0" w:noHBand="0" w:noVBand="1"/>
                              </w:tblPr>
                              <w:tblGrid>
                                <w:gridCol w:w="2980"/>
                              </w:tblGrid>
                              <w:tr w:rsidR="008E2CAA">
                                <w:trPr>
                                  <w:tblCellSpacing w:w="0" w:type="dxa"/>
                                  <w:jc w:val="center"/>
                                </w:trPr>
                                <w:tc>
                                  <w:tcPr>
                                    <w:tcW w:w="0" w:type="auto"/>
                                    <w:tcMar>
                                      <w:top w:w="150" w:type="dxa"/>
                                      <w:left w:w="150" w:type="dxa"/>
                                      <w:bottom w:w="150" w:type="dxa"/>
                                      <w:right w:w="150" w:type="dxa"/>
                                    </w:tcMar>
                                    <w:hideMark/>
                                  </w:tcPr>
                                  <w:p w:rsidR="008E2CAA" w:rsidRDefault="008E2CAA">
                                    <w:pPr>
                                      <w:jc w:val="center"/>
                                      <w:rPr>
                                        <w:rFonts w:eastAsia="Times New Roman"/>
                                      </w:rPr>
                                    </w:pPr>
                                    <w:r>
                                      <w:rPr>
                                        <w:rFonts w:eastAsia="Times New Roman"/>
                                        <w:noProof/>
                                      </w:rPr>
                                      <w:drawing>
                                        <wp:inline distT="0" distB="0" distL="0" distR="0">
                                          <wp:extent cx="1524000" cy="2029460"/>
                                          <wp:effectExtent l="0" t="0" r="0" b="8890"/>
                                          <wp:docPr id="16" name="Picture 16" descr="https://files.constantcontact.com/922ee69e401/93516b25-0f7b-4f43-b837-95e150b60c4d.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iles.constantcontact.com/922ee69e401/93516b25-0f7b-4f43-b837-95e150b60c4d.jpg?rdr=tru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4000" cy="2029460"/>
                                                  </a:xfrm>
                                                  <a:prstGeom prst="rect">
                                                    <a:avLst/>
                                                  </a:prstGeom>
                                                  <a:noFill/>
                                                  <a:ln>
                                                    <a:noFill/>
                                                  </a:ln>
                                                </pic:spPr>
                                              </pic:pic>
                                            </a:graphicData>
                                          </a:graphic>
                                        </wp:inline>
                                      </w:drawing>
                                    </w: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2980"/>
                              </w:tblGrid>
                              <w:tr w:rsidR="008E2CAA">
                                <w:trPr>
                                  <w:tblCellSpacing w:w="0" w:type="dxa"/>
                                  <w:jc w:val="center"/>
                                </w:trPr>
                                <w:tc>
                                  <w:tcPr>
                                    <w:tcW w:w="0" w:type="auto"/>
                                    <w:tcMar>
                                      <w:top w:w="150" w:type="dxa"/>
                                      <w:left w:w="150" w:type="dxa"/>
                                      <w:bottom w:w="150" w:type="dxa"/>
                                      <w:right w:w="150" w:type="dxa"/>
                                    </w:tcMar>
                                  </w:tcPr>
                                  <w:p w:rsidR="008E2CAA" w:rsidRDefault="008E2CAA">
                                    <w:pPr>
                                      <w:pStyle w:val="NormalWeb"/>
                                      <w:jc w:val="center"/>
                                      <w:rPr>
                                        <w:color w:val="403F42"/>
                                        <w:sz w:val="21"/>
                                        <w:szCs w:val="21"/>
                                      </w:rPr>
                                    </w:pPr>
                                  </w:p>
                                  <w:p w:rsidR="008E2CAA" w:rsidRDefault="008E2CAA">
                                    <w:pPr>
                                      <w:pStyle w:val="NormalWeb"/>
                                      <w:jc w:val="center"/>
                                      <w:rPr>
                                        <w:color w:val="403F42"/>
                                        <w:sz w:val="21"/>
                                        <w:szCs w:val="21"/>
                                      </w:rPr>
                                    </w:pPr>
                                    <w:r>
                                      <w:rPr>
                                        <w:color w:val="403F42"/>
                                        <w:sz w:val="21"/>
                                        <w:szCs w:val="21"/>
                                      </w:rPr>
                                      <w:t xml:space="preserve">Jewelry donated by Scholarship Chair Jeanne Cooke is always good for raising </w:t>
                                    </w:r>
                                    <w:proofErr w:type="spellStart"/>
                                    <w:r>
                                      <w:rPr>
                                        <w:color w:val="403F42"/>
                                        <w:sz w:val="21"/>
                                        <w:szCs w:val="21"/>
                                      </w:rPr>
                                      <w:t>scholaship</w:t>
                                    </w:r>
                                    <w:proofErr w:type="spellEnd"/>
                                    <w:r>
                                      <w:rPr>
                                        <w:color w:val="403F42"/>
                                        <w:sz w:val="21"/>
                                        <w:szCs w:val="21"/>
                                      </w:rPr>
                                      <w:t xml:space="preserve"> money. </w:t>
                                    </w:r>
                                  </w:p>
                                </w:tc>
                              </w:tr>
                            </w:tbl>
                            <w:p w:rsidR="008E2CAA" w:rsidRDefault="008E2CAA">
                              <w:pPr>
                                <w:jc w:val="center"/>
                                <w:rPr>
                                  <w:rFonts w:eastAsia="Times New Roman"/>
                                  <w:sz w:val="20"/>
                                  <w:szCs w:val="20"/>
                                </w:rPr>
                              </w:pPr>
                            </w:p>
                          </w:tc>
                          <w:tc>
                            <w:tcPr>
                              <w:tcW w:w="1650" w:type="pct"/>
                            </w:tcPr>
                            <w:tbl>
                              <w:tblPr>
                                <w:tblW w:w="5000" w:type="pct"/>
                                <w:jc w:val="center"/>
                                <w:tblCellSpacing w:w="0" w:type="dxa"/>
                                <w:tblCellMar>
                                  <w:left w:w="0" w:type="dxa"/>
                                  <w:right w:w="0" w:type="dxa"/>
                                </w:tblCellMar>
                                <w:tblLook w:val="04A0" w:firstRow="1" w:lastRow="0" w:firstColumn="1" w:lastColumn="0" w:noHBand="0" w:noVBand="1"/>
                              </w:tblPr>
                              <w:tblGrid>
                                <w:gridCol w:w="3004"/>
                              </w:tblGrid>
                              <w:tr w:rsidR="008E2CAA">
                                <w:trPr>
                                  <w:tblCellSpacing w:w="0" w:type="dxa"/>
                                  <w:jc w:val="center"/>
                                </w:trPr>
                                <w:tc>
                                  <w:tcPr>
                                    <w:tcW w:w="0" w:type="auto"/>
                                    <w:tcMar>
                                      <w:top w:w="150" w:type="dxa"/>
                                      <w:left w:w="0" w:type="dxa"/>
                                      <w:bottom w:w="150" w:type="dxa"/>
                                      <w:right w:w="300" w:type="dxa"/>
                                    </w:tcMar>
                                    <w:hideMark/>
                                  </w:tcPr>
                                  <w:p w:rsidR="008E2CAA" w:rsidRDefault="008E2CAA">
                                    <w:pPr>
                                      <w:jc w:val="center"/>
                                      <w:rPr>
                                        <w:rFonts w:eastAsia="Times New Roman"/>
                                      </w:rPr>
                                    </w:pPr>
                                    <w:r>
                                      <w:rPr>
                                        <w:rFonts w:eastAsia="Times New Roman"/>
                                        <w:noProof/>
                                      </w:rPr>
                                      <w:drawing>
                                        <wp:inline distT="0" distB="0" distL="0" distR="0">
                                          <wp:extent cx="1717040" cy="1144905"/>
                                          <wp:effectExtent l="0" t="0" r="0" b="0"/>
                                          <wp:docPr id="15" name="Picture 15" descr="https://files.constantcontact.com/922ee69e401/f4ee9150-3864-432b-b0a5-77775f7bed8d.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iles.constantcontact.com/922ee69e401/f4ee9150-3864-432b-b0a5-77775f7bed8d.jpg?rdr=tru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7040" cy="1144905"/>
                                                  </a:xfrm>
                                                  <a:prstGeom prst="rect">
                                                    <a:avLst/>
                                                  </a:prstGeom>
                                                  <a:noFill/>
                                                  <a:ln>
                                                    <a:noFill/>
                                                  </a:ln>
                                                </pic:spPr>
                                              </pic:pic>
                                            </a:graphicData>
                                          </a:graphic>
                                        </wp:inline>
                                      </w:drawing>
                                    </w: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4"/>
                              </w:tblGrid>
                              <w:tr w:rsidR="008E2CAA">
                                <w:trPr>
                                  <w:tblCellSpacing w:w="0" w:type="dxa"/>
                                  <w:jc w:val="center"/>
                                </w:trPr>
                                <w:tc>
                                  <w:tcPr>
                                    <w:tcW w:w="0" w:type="auto"/>
                                    <w:tcMar>
                                      <w:top w:w="150" w:type="dxa"/>
                                      <w:left w:w="0" w:type="dxa"/>
                                      <w:bottom w:w="150" w:type="dxa"/>
                                      <w:right w:w="300" w:type="dxa"/>
                                    </w:tcMar>
                                    <w:hideMark/>
                                  </w:tcPr>
                                  <w:p w:rsidR="008E2CAA" w:rsidRDefault="008E2CAA">
                                    <w:pPr>
                                      <w:pStyle w:val="NormalWeb"/>
                                      <w:jc w:val="center"/>
                                      <w:rPr>
                                        <w:color w:val="403F42"/>
                                        <w:sz w:val="21"/>
                                        <w:szCs w:val="21"/>
                                      </w:rPr>
                                    </w:pPr>
                                    <w:r>
                                      <w:rPr>
                                        <w:color w:val="403F42"/>
                                        <w:sz w:val="21"/>
                                        <w:szCs w:val="21"/>
                                      </w:rPr>
                                      <w:t>More Silent Auction donations resulted in a total revenue for the RACCA Scholarship Fund of $37, 500</w:t>
                                    </w: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2857"/>
                          <w:gridCol w:w="2857"/>
                          <w:gridCol w:w="3300"/>
                        </w:tblGrid>
                        <w:tr w:rsidR="008E2CAA">
                          <w:trPr>
                            <w:tblCellSpacing w:w="0" w:type="dxa"/>
                            <w:jc w:val="center"/>
                          </w:trPr>
                          <w:tc>
                            <w:tcPr>
                              <w:tcW w:w="1650" w:type="pct"/>
                            </w:tcPr>
                            <w:tbl>
                              <w:tblPr>
                                <w:tblW w:w="5000" w:type="pct"/>
                                <w:jc w:val="center"/>
                                <w:tblCellSpacing w:w="0" w:type="dxa"/>
                                <w:tblCellMar>
                                  <w:left w:w="0" w:type="dxa"/>
                                  <w:right w:w="0" w:type="dxa"/>
                                </w:tblCellMar>
                                <w:tblLook w:val="04A0" w:firstRow="1" w:lastRow="0" w:firstColumn="1" w:lastColumn="0" w:noHBand="0" w:noVBand="1"/>
                              </w:tblPr>
                              <w:tblGrid>
                                <w:gridCol w:w="2857"/>
                              </w:tblGrid>
                              <w:tr w:rsidR="008E2CAA">
                                <w:trPr>
                                  <w:tblCellSpacing w:w="0" w:type="dxa"/>
                                  <w:jc w:val="center"/>
                                </w:trPr>
                                <w:tc>
                                  <w:tcPr>
                                    <w:tcW w:w="0" w:type="auto"/>
                                    <w:tcMar>
                                      <w:top w:w="150" w:type="dxa"/>
                                      <w:left w:w="300" w:type="dxa"/>
                                      <w:bottom w:w="150" w:type="dxa"/>
                                      <w:right w:w="0" w:type="dxa"/>
                                    </w:tcMar>
                                    <w:hideMark/>
                                  </w:tcPr>
                                  <w:p w:rsidR="008E2CAA" w:rsidRDefault="008E2CAA">
                                    <w:pPr>
                                      <w:jc w:val="center"/>
                                      <w:rPr>
                                        <w:rFonts w:eastAsia="Times New Roman"/>
                                      </w:rPr>
                                    </w:pPr>
                                    <w:r>
                                      <w:rPr>
                                        <w:rFonts w:eastAsia="Times New Roman"/>
                                        <w:noProof/>
                                      </w:rPr>
                                      <w:drawing>
                                        <wp:inline distT="0" distB="0" distL="0" distR="0">
                                          <wp:extent cx="1524000" cy="847725"/>
                                          <wp:effectExtent l="0" t="0" r="0" b="9525"/>
                                          <wp:docPr id="14" name="Picture 14" descr="https://files.constantcontact.com/922ee69e401/14acb81c-be01-48ca-a8ce-d3d8242d392b.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iles.constantcontact.com/922ee69e401/14acb81c-be01-48ca-a8ce-d3d8242d392b.png?rdr=tru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4000" cy="847725"/>
                                                  </a:xfrm>
                                                  <a:prstGeom prst="rect">
                                                    <a:avLst/>
                                                  </a:prstGeom>
                                                  <a:noFill/>
                                                  <a:ln>
                                                    <a:noFill/>
                                                  </a:ln>
                                                </pic:spPr>
                                              </pic:pic>
                                            </a:graphicData>
                                          </a:graphic>
                                        </wp:inline>
                                      </w:drawing>
                                    </w: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2857"/>
                              </w:tblGrid>
                              <w:tr w:rsidR="008E2CAA">
                                <w:trPr>
                                  <w:tblCellSpacing w:w="0" w:type="dxa"/>
                                  <w:jc w:val="center"/>
                                </w:trPr>
                                <w:tc>
                                  <w:tcPr>
                                    <w:tcW w:w="0" w:type="auto"/>
                                    <w:tcMar>
                                      <w:top w:w="150" w:type="dxa"/>
                                      <w:left w:w="300" w:type="dxa"/>
                                      <w:bottom w:w="150" w:type="dxa"/>
                                      <w:right w:w="0" w:type="dxa"/>
                                    </w:tcMar>
                                    <w:hideMark/>
                                  </w:tcPr>
                                  <w:p w:rsidR="008E2CAA" w:rsidRDefault="008E2CAA">
                                    <w:pPr>
                                      <w:pStyle w:val="NormalWeb"/>
                                      <w:jc w:val="center"/>
                                      <w:rPr>
                                        <w:color w:val="403F42"/>
                                        <w:sz w:val="21"/>
                                        <w:szCs w:val="21"/>
                                      </w:rPr>
                                    </w:pPr>
                                    <w:r>
                                      <w:rPr>
                                        <w:color w:val="403F42"/>
                                        <w:sz w:val="21"/>
                                        <w:szCs w:val="21"/>
                                      </w:rPr>
                                      <w:t xml:space="preserve">Alpine Air brought its venerable Beech 1900D </w:t>
                                    </w:r>
                                    <w:proofErr w:type="spellStart"/>
                                    <w:r>
                                      <w:rPr>
                                        <w:color w:val="403F42"/>
                                        <w:sz w:val="21"/>
                                        <w:szCs w:val="21"/>
                                      </w:rPr>
                                      <w:t>cargoliner</w:t>
                                    </w:r>
                                    <w:proofErr w:type="spellEnd"/>
                                    <w:r>
                                      <w:rPr>
                                        <w:color w:val="403F42"/>
                                        <w:sz w:val="21"/>
                                        <w:szCs w:val="21"/>
                                      </w:rPr>
                                      <w:t xml:space="preserve"> to this year's static display</w:t>
                                    </w:r>
                                  </w:p>
                                </w:tc>
                              </w:tr>
                            </w:tbl>
                            <w:p w:rsidR="008E2CAA" w:rsidRDefault="008E2CAA">
                              <w:pPr>
                                <w:jc w:val="center"/>
                                <w:rPr>
                                  <w:rFonts w:eastAsia="Times New Roman"/>
                                  <w:sz w:val="20"/>
                                  <w:szCs w:val="20"/>
                                </w:rPr>
                              </w:pPr>
                            </w:p>
                          </w:tc>
                          <w:tc>
                            <w:tcPr>
                              <w:tcW w:w="1650" w:type="pct"/>
                            </w:tcPr>
                            <w:tbl>
                              <w:tblPr>
                                <w:tblW w:w="5000" w:type="pct"/>
                                <w:jc w:val="center"/>
                                <w:tblCellSpacing w:w="0" w:type="dxa"/>
                                <w:tblCellMar>
                                  <w:left w:w="0" w:type="dxa"/>
                                  <w:right w:w="0" w:type="dxa"/>
                                </w:tblCellMar>
                                <w:tblLook w:val="04A0" w:firstRow="1" w:lastRow="0" w:firstColumn="1" w:lastColumn="0" w:noHBand="0" w:noVBand="1"/>
                              </w:tblPr>
                              <w:tblGrid>
                                <w:gridCol w:w="2857"/>
                              </w:tblGrid>
                              <w:tr w:rsidR="008E2CAA">
                                <w:trPr>
                                  <w:tblCellSpacing w:w="0" w:type="dxa"/>
                                  <w:jc w:val="center"/>
                                </w:trPr>
                                <w:tc>
                                  <w:tcPr>
                                    <w:tcW w:w="0" w:type="auto"/>
                                    <w:tcMar>
                                      <w:top w:w="150" w:type="dxa"/>
                                      <w:left w:w="150" w:type="dxa"/>
                                      <w:bottom w:w="150" w:type="dxa"/>
                                      <w:right w:w="150" w:type="dxa"/>
                                    </w:tcMar>
                                    <w:hideMark/>
                                  </w:tcPr>
                                  <w:p w:rsidR="008E2CAA" w:rsidRDefault="008E2CAA">
                                    <w:pPr>
                                      <w:jc w:val="center"/>
                                      <w:rPr>
                                        <w:rFonts w:eastAsia="Times New Roman"/>
                                      </w:rPr>
                                    </w:pPr>
                                    <w:r>
                                      <w:rPr>
                                        <w:rFonts w:eastAsia="Times New Roman"/>
                                        <w:noProof/>
                                      </w:rPr>
                                      <w:drawing>
                                        <wp:inline distT="0" distB="0" distL="0" distR="0">
                                          <wp:extent cx="1524000" cy="1144905"/>
                                          <wp:effectExtent l="0" t="0" r="0" b="0"/>
                                          <wp:docPr id="13" name="Picture 13" descr="https://files.constantcontact.com/922ee69e401/d70a83e0-0920-4120-915c-1c207567d11f.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iles.constantcontact.com/922ee69e401/d70a83e0-0920-4120-915c-1c207567d11f.jpg?rdr=tru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4000" cy="1144905"/>
                                                  </a:xfrm>
                                                  <a:prstGeom prst="rect">
                                                    <a:avLst/>
                                                  </a:prstGeom>
                                                  <a:noFill/>
                                                  <a:ln>
                                                    <a:noFill/>
                                                  </a:ln>
                                                </pic:spPr>
                                              </pic:pic>
                                            </a:graphicData>
                                          </a:graphic>
                                        </wp:inline>
                                      </w:drawing>
                                    </w: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2857"/>
                              </w:tblGrid>
                              <w:tr w:rsidR="008E2CAA">
                                <w:trPr>
                                  <w:tblCellSpacing w:w="0" w:type="dxa"/>
                                  <w:jc w:val="center"/>
                                </w:trPr>
                                <w:tc>
                                  <w:tcPr>
                                    <w:tcW w:w="0" w:type="auto"/>
                                    <w:tcMar>
                                      <w:top w:w="150" w:type="dxa"/>
                                      <w:left w:w="150" w:type="dxa"/>
                                      <w:bottom w:w="150" w:type="dxa"/>
                                      <w:right w:w="150" w:type="dxa"/>
                                    </w:tcMar>
                                    <w:hideMark/>
                                  </w:tcPr>
                                  <w:p w:rsidR="008E2CAA" w:rsidRDefault="008E2CAA">
                                    <w:pPr>
                                      <w:pStyle w:val="NormalWeb"/>
                                      <w:jc w:val="center"/>
                                      <w:rPr>
                                        <w:color w:val="403F42"/>
                                        <w:sz w:val="21"/>
                                        <w:szCs w:val="21"/>
                                      </w:rPr>
                                    </w:pPr>
                                    <w:r>
                                      <w:rPr>
                                        <w:color w:val="403F42"/>
                                        <w:sz w:val="21"/>
                                        <w:szCs w:val="21"/>
                                      </w:rPr>
                                      <w:t xml:space="preserve">After a cross-country flight, </w:t>
                                    </w:r>
                                    <w:proofErr w:type="spellStart"/>
                                    <w:r>
                                      <w:rPr>
                                        <w:color w:val="403F42"/>
                                        <w:sz w:val="21"/>
                                        <w:szCs w:val="21"/>
                                      </w:rPr>
                                      <w:t>Ampaire's</w:t>
                                    </w:r>
                                    <w:proofErr w:type="spellEnd"/>
                                    <w:r>
                                      <w:rPr>
                                        <w:color w:val="403F42"/>
                                        <w:sz w:val="21"/>
                                        <w:szCs w:val="21"/>
                                      </w:rPr>
                                      <w:t xml:space="preserve"> </w:t>
                                    </w:r>
                                    <w:r>
                                      <w:rPr>
                                        <w:color w:val="000000"/>
                                        <w:sz w:val="21"/>
                                        <w:szCs w:val="21"/>
                                      </w:rPr>
                                      <w:t>Hybrid Electric EEL Aircraft</w:t>
                                    </w:r>
                                    <w:r>
                                      <w:rPr>
                                        <w:color w:val="403F42"/>
                                        <w:sz w:val="21"/>
                                        <w:szCs w:val="21"/>
                                      </w:rPr>
                                      <w:t xml:space="preserve"> was introduced to RACCA membership.</w:t>
                                    </w:r>
                                  </w:p>
                                </w:tc>
                              </w:tr>
                            </w:tbl>
                            <w:p w:rsidR="008E2CAA" w:rsidRDefault="008E2CAA">
                              <w:pPr>
                                <w:jc w:val="center"/>
                                <w:rPr>
                                  <w:rFonts w:eastAsia="Times New Roman"/>
                                  <w:sz w:val="20"/>
                                  <w:szCs w:val="20"/>
                                </w:rPr>
                              </w:pPr>
                            </w:p>
                          </w:tc>
                          <w:tc>
                            <w:tcPr>
                              <w:tcW w:w="1650" w:type="pct"/>
                            </w:tcPr>
                            <w:tbl>
                              <w:tblPr>
                                <w:tblW w:w="5000" w:type="pct"/>
                                <w:jc w:val="center"/>
                                <w:tblCellSpacing w:w="0" w:type="dxa"/>
                                <w:tblCellMar>
                                  <w:left w:w="0" w:type="dxa"/>
                                  <w:right w:w="0" w:type="dxa"/>
                                </w:tblCellMar>
                                <w:tblLook w:val="04A0" w:firstRow="1" w:lastRow="0" w:firstColumn="1" w:lastColumn="0" w:noHBand="0" w:noVBand="1"/>
                              </w:tblPr>
                              <w:tblGrid>
                                <w:gridCol w:w="3300"/>
                              </w:tblGrid>
                              <w:tr w:rsidR="008E2CAA">
                                <w:trPr>
                                  <w:tblCellSpacing w:w="0" w:type="dxa"/>
                                  <w:jc w:val="center"/>
                                </w:trPr>
                                <w:tc>
                                  <w:tcPr>
                                    <w:tcW w:w="0" w:type="auto"/>
                                    <w:tcMar>
                                      <w:top w:w="150" w:type="dxa"/>
                                      <w:left w:w="0" w:type="dxa"/>
                                      <w:bottom w:w="150" w:type="dxa"/>
                                      <w:right w:w="300" w:type="dxa"/>
                                    </w:tcMar>
                                    <w:hideMark/>
                                  </w:tcPr>
                                  <w:p w:rsidR="008E2CAA" w:rsidRDefault="008E2CAA">
                                    <w:pPr>
                                      <w:jc w:val="center"/>
                                      <w:rPr>
                                        <w:rFonts w:eastAsia="Times New Roman"/>
                                      </w:rPr>
                                    </w:pPr>
                                    <w:r>
                                      <w:rPr>
                                        <w:rFonts w:eastAsia="Times New Roman"/>
                                        <w:noProof/>
                                      </w:rPr>
                                      <w:drawing>
                                        <wp:inline distT="0" distB="0" distL="0" distR="0">
                                          <wp:extent cx="1903095" cy="988695"/>
                                          <wp:effectExtent l="0" t="0" r="1905" b="1905"/>
                                          <wp:docPr id="12" name="Picture 12" descr="https://files.constantcontact.com/922ee69e401/b407c5ed-8b0b-40fa-8051-78e13049fa2a.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iles.constantcontact.com/922ee69e401/b407c5ed-8b0b-40fa-8051-78e13049fa2a.png?rdr=tru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3095" cy="988695"/>
                                                  </a:xfrm>
                                                  <a:prstGeom prst="rect">
                                                    <a:avLst/>
                                                  </a:prstGeom>
                                                  <a:noFill/>
                                                  <a:ln>
                                                    <a:noFill/>
                                                  </a:ln>
                                                </pic:spPr>
                                              </pic:pic>
                                            </a:graphicData>
                                          </a:graphic>
                                        </wp:inline>
                                      </w:drawing>
                                    </w: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300"/>
                              </w:tblGrid>
                              <w:tr w:rsidR="008E2CAA">
                                <w:trPr>
                                  <w:tblCellSpacing w:w="0" w:type="dxa"/>
                                  <w:jc w:val="center"/>
                                </w:trPr>
                                <w:tc>
                                  <w:tcPr>
                                    <w:tcW w:w="0" w:type="auto"/>
                                    <w:tcMar>
                                      <w:top w:w="150" w:type="dxa"/>
                                      <w:left w:w="0" w:type="dxa"/>
                                      <w:bottom w:w="150" w:type="dxa"/>
                                      <w:right w:w="300" w:type="dxa"/>
                                    </w:tcMar>
                                    <w:hideMark/>
                                  </w:tcPr>
                                  <w:p w:rsidR="008E2CAA" w:rsidRDefault="008E2CAA">
                                    <w:pPr>
                                      <w:pStyle w:val="NormalWeb"/>
                                      <w:jc w:val="center"/>
                                      <w:rPr>
                                        <w:color w:val="403F42"/>
                                        <w:sz w:val="21"/>
                                        <w:szCs w:val="21"/>
                                      </w:rPr>
                                    </w:pPr>
                                    <w:r>
                                      <w:rPr>
                                        <w:color w:val="403F42"/>
                                        <w:sz w:val="21"/>
                                        <w:szCs w:val="21"/>
                                      </w:rPr>
                                      <w:t xml:space="preserve">The </w:t>
                                    </w:r>
                                    <w:proofErr w:type="spellStart"/>
                                    <w:r>
                                      <w:rPr>
                                        <w:color w:val="403F42"/>
                                        <w:sz w:val="21"/>
                                        <w:szCs w:val="21"/>
                                      </w:rPr>
                                      <w:t>Tecnam</w:t>
                                    </w:r>
                                    <w:proofErr w:type="spellEnd"/>
                                    <w:r>
                                      <w:rPr>
                                        <w:color w:val="403F42"/>
                                        <w:sz w:val="21"/>
                                        <w:szCs w:val="21"/>
                                      </w:rPr>
                                      <w:t xml:space="preserve"> P2012 </w:t>
                                    </w:r>
                                    <w:proofErr w:type="spellStart"/>
                                    <w:r>
                                      <w:rPr>
                                        <w:color w:val="403F42"/>
                                        <w:sz w:val="21"/>
                                        <w:szCs w:val="21"/>
                                      </w:rPr>
                                      <w:t>Traveller</w:t>
                                    </w:r>
                                    <w:proofErr w:type="spellEnd"/>
                                    <w:r>
                                      <w:rPr>
                                        <w:color w:val="403F42"/>
                                        <w:sz w:val="21"/>
                                        <w:szCs w:val="21"/>
                                      </w:rPr>
                                      <w:t xml:space="preserve"> has been in operation with Cape Air for months and has now been officially introduced to RACCA.</w:t>
                                    </w: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383"/>
                                    </w:tblGrid>
                                    <w:tr w:rsidR="008E2CAA">
                                      <w:trPr>
                                        <w:trHeight w:val="15"/>
                                        <w:tblCellSpacing w:w="0" w:type="dxa"/>
                                        <w:jc w:val="center"/>
                                      </w:trPr>
                                      <w:tc>
                                        <w:tcPr>
                                          <w:tcW w:w="0" w:type="auto"/>
                                          <w:shd w:val="clear" w:color="auto" w:fill="869198"/>
                                          <w:vAlign w:val="center"/>
                                          <w:hideMark/>
                                        </w:tcPr>
                                        <w:p w:rsidR="008E2CAA" w:rsidRDefault="008E2CAA">
                                          <w:pPr>
                                            <w:spacing w:line="15" w:lineRule="atLeast"/>
                                            <w:jc w:val="center"/>
                                            <w:rPr>
                                              <w:rFonts w:eastAsia="Times New Roman"/>
                                            </w:rPr>
                                          </w:pPr>
                                          <w:r>
                                            <w:rPr>
                                              <w:rFonts w:eastAsia="Times New Roman"/>
                                              <w:noProof/>
                                            </w:rPr>
                                            <w:drawing>
                                              <wp:inline distT="0" distB="0" distL="0" distR="0">
                                                <wp:extent cx="44450" cy="7620"/>
                                                <wp:effectExtent l="0" t="0" r="0" b="0"/>
                                                <wp:docPr id="11" name="Picture 1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930"/>
                                      <w:gridCol w:w="225"/>
                                    </w:tblGrid>
                                    <w:tr w:rsidR="008E2CAA">
                                      <w:trPr>
                                        <w:trHeight w:val="15"/>
                                        <w:tblCellSpacing w:w="0" w:type="dxa"/>
                                      </w:trPr>
                                      <w:tc>
                                        <w:tcPr>
                                          <w:tcW w:w="0" w:type="auto"/>
                                          <w:tcMar>
                                            <w:top w:w="0" w:type="dxa"/>
                                            <w:left w:w="0" w:type="dxa"/>
                                            <w:bottom w:w="150" w:type="dxa"/>
                                            <w:right w:w="0" w:type="dxa"/>
                                          </w:tcMar>
                                          <w:vAlign w:val="center"/>
                                          <w:hideMark/>
                                        </w:tcPr>
                                        <w:p w:rsidR="008E2CAA" w:rsidRDefault="008E2CAA">
                                          <w:pPr>
                                            <w:rPr>
                                              <w:rFonts w:eastAsia="Times New Roman"/>
                                            </w:rPr>
                                          </w:pPr>
                                          <w:r>
                                            <w:rPr>
                                              <w:rFonts w:eastAsia="Times New Roman"/>
                                              <w:noProof/>
                                              <w:color w:val="0000FF"/>
                                            </w:rPr>
                                            <w:drawing>
                                              <wp:inline distT="0" distB="0" distL="0" distR="0">
                                                <wp:extent cx="587375" cy="617220"/>
                                                <wp:effectExtent l="0" t="0" r="3175" b="0"/>
                                                <wp:docPr id="10" name="Picture 10" descr="https://files.constantcontact.com/922ee69e401/c239f5d9-2efc-4d32-9d41-40a5176aeaf9.png?rdr=tru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iles.constantcontact.com/922ee69e401/c239f5d9-2efc-4d32-9d41-40a5176aeaf9.png?rdr=tru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7375" cy="617220"/>
                                                        </a:xfrm>
                                                        <a:prstGeom prst="rect">
                                                          <a:avLst/>
                                                        </a:prstGeom>
                                                        <a:noFill/>
                                                        <a:ln>
                                                          <a:noFill/>
                                                        </a:ln>
                                                      </pic:spPr>
                                                    </pic:pic>
                                                  </a:graphicData>
                                                </a:graphic>
                                              </wp:inline>
                                            </w:drawing>
                                          </w:r>
                                        </w:p>
                                      </w:tc>
                                      <w:tc>
                                        <w:tcPr>
                                          <w:tcW w:w="225" w:type="dxa"/>
                                          <w:hideMark/>
                                        </w:tcPr>
                                        <w:p w:rsidR="008E2CAA" w:rsidRDefault="008E2CAA">
                                          <w:pPr>
                                            <w:spacing w:line="15" w:lineRule="atLeast"/>
                                            <w:jc w:val="center"/>
                                            <w:rPr>
                                              <w:rFonts w:eastAsia="Times New Roman"/>
                                            </w:rPr>
                                          </w:pPr>
                                          <w:r>
                                            <w:rPr>
                                              <w:rFonts w:eastAsia="Times New Roman"/>
                                              <w:noProof/>
                                            </w:rPr>
                                            <w:drawing>
                                              <wp:inline distT="0" distB="0" distL="0" distR="0">
                                                <wp:extent cx="140970" cy="7620"/>
                                                <wp:effectExtent l="0" t="0" r="0" b="0"/>
                                                <wp:docPr id="9" name="Picture 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8E2CAA" w:rsidRDefault="008E2CAA">
                                    <w:pPr>
                                      <w:jc w:val="center"/>
                                      <w:rPr>
                                        <w:rFonts w:eastAsia="Times New Roman"/>
                                        <w:color w:val="403F42"/>
                                        <w:sz w:val="21"/>
                                        <w:szCs w:val="21"/>
                                      </w:rPr>
                                    </w:pPr>
                                  </w:p>
                                  <w:p w:rsidR="008E2CAA" w:rsidRDefault="008E2CAA">
                                    <w:pPr>
                                      <w:jc w:val="center"/>
                                      <w:rPr>
                                        <w:rFonts w:eastAsia="Times New Roman"/>
                                        <w:color w:val="403F42"/>
                                        <w:sz w:val="21"/>
                                        <w:szCs w:val="21"/>
                                      </w:rPr>
                                    </w:pPr>
                                    <w:r>
                                      <w:rPr>
                                        <w:rStyle w:val="ql-cursor"/>
                                        <w:rFonts w:ascii="Tahoma" w:eastAsia="Times New Roman" w:hAnsi="Tahoma" w:cs="Tahoma"/>
                                        <w:b/>
                                        <w:bCs/>
                                        <w:color w:val="403F42"/>
                                      </w:rPr>
                                      <w:t>﻿</w:t>
                                    </w:r>
                                    <w:r>
                                      <w:rPr>
                                        <w:rFonts w:eastAsia="Times New Roman"/>
                                        <w:b/>
                                        <w:bCs/>
                                        <w:color w:val="403F42"/>
                                      </w:rPr>
                                      <w:t xml:space="preserve">Don't forget to Donate to RACCA's Scholarship Program </w:t>
                                    </w:r>
                                  </w:p>
                                  <w:p w:rsidR="008E2CAA" w:rsidRDefault="008E2CAA">
                                    <w:pPr>
                                      <w:jc w:val="center"/>
                                      <w:rPr>
                                        <w:rFonts w:eastAsia="Times New Roman"/>
                                        <w:color w:val="403F42"/>
                                        <w:sz w:val="21"/>
                                        <w:szCs w:val="21"/>
                                      </w:rPr>
                                    </w:pPr>
                                    <w:r>
                                      <w:rPr>
                                        <w:rFonts w:eastAsia="Times New Roman"/>
                                        <w:b/>
                                        <w:bCs/>
                                        <w:color w:val="EB4C39"/>
                                      </w:rPr>
                                      <w:t>Click on the Donate Button</w:t>
                                    </w: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73"/>
                                    </w:tblGrid>
                                    <w:tr w:rsidR="008E2CAA">
                                      <w:trPr>
                                        <w:trHeight w:val="15"/>
                                        <w:tblCellSpacing w:w="0" w:type="dxa"/>
                                        <w:jc w:val="center"/>
                                      </w:trPr>
                                      <w:tc>
                                        <w:tcPr>
                                          <w:tcW w:w="0" w:type="auto"/>
                                          <w:shd w:val="clear" w:color="auto" w:fill="869198"/>
                                          <w:vAlign w:val="center"/>
                                          <w:hideMark/>
                                        </w:tcPr>
                                        <w:p w:rsidR="008E2CAA" w:rsidRDefault="008E2CAA">
                                          <w:pPr>
                                            <w:spacing w:line="15" w:lineRule="atLeast"/>
                                            <w:jc w:val="center"/>
                                            <w:rPr>
                                              <w:rFonts w:eastAsia="Times New Roman"/>
                                            </w:rPr>
                                          </w:pPr>
                                          <w:r>
                                            <w:rPr>
                                              <w:rFonts w:eastAsia="Times New Roman"/>
                                              <w:noProof/>
                                            </w:rPr>
                                            <w:drawing>
                                              <wp:inline distT="0" distB="0" distL="0" distR="0">
                                                <wp:extent cx="44450" cy="7620"/>
                                                <wp:effectExtent l="0" t="0" r="0" b="0"/>
                                                <wp:docPr id="8" name="Picture 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73"/>
                                    </w:tblGrid>
                                    <w:tr w:rsidR="008E2CAA">
                                      <w:trPr>
                                        <w:trHeight w:val="15"/>
                                        <w:tblCellSpacing w:w="0" w:type="dxa"/>
                                        <w:jc w:val="center"/>
                                      </w:trPr>
                                      <w:tc>
                                        <w:tcPr>
                                          <w:tcW w:w="0" w:type="auto"/>
                                          <w:shd w:val="clear" w:color="auto" w:fill="869198"/>
                                          <w:vAlign w:val="center"/>
                                          <w:hideMark/>
                                        </w:tcPr>
                                        <w:p w:rsidR="008E2CAA" w:rsidRDefault="008E2CAA">
                                          <w:pPr>
                                            <w:spacing w:line="15" w:lineRule="atLeast"/>
                                            <w:jc w:val="center"/>
                                            <w:rPr>
                                              <w:rFonts w:eastAsia="Times New Roman"/>
                                            </w:rPr>
                                          </w:pPr>
                                          <w:r>
                                            <w:rPr>
                                              <w:rFonts w:eastAsia="Times New Roman"/>
                                              <w:noProof/>
                                            </w:rPr>
                                            <w:drawing>
                                              <wp:inline distT="0" distB="0" distL="0" distR="0">
                                                <wp:extent cx="44450" cy="7620"/>
                                                <wp:effectExtent l="0" t="0" r="0" b="0"/>
                                                <wp:docPr id="7" name="Picture 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507"/>
                          <w:gridCol w:w="4507"/>
                        </w:tblGrid>
                        <w:tr w:rsidR="008E2CAA">
                          <w:trPr>
                            <w:tblCellSpacing w:w="0" w:type="dxa"/>
                            <w:jc w:val="center"/>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507"/>
                              </w:tblGrid>
                              <w:tr w:rsidR="008E2CAA">
                                <w:trPr>
                                  <w:tblCellSpacing w:w="0" w:type="dxa"/>
                                  <w:jc w:val="center"/>
                                </w:trPr>
                                <w:tc>
                                  <w:tcPr>
                                    <w:tcW w:w="0" w:type="auto"/>
                                    <w:tcMar>
                                      <w:top w:w="150" w:type="dxa"/>
                                      <w:left w:w="0" w:type="dxa"/>
                                      <w:bottom w:w="150" w:type="dxa"/>
                                      <w:right w:w="0" w:type="dxa"/>
                                    </w:tcMar>
                                    <w:hideMark/>
                                  </w:tcPr>
                                  <w:p w:rsidR="008E2CAA" w:rsidRDefault="008E2CAA">
                                    <w:pPr>
                                      <w:jc w:val="center"/>
                                      <w:rPr>
                                        <w:rFonts w:eastAsia="Times New Roman"/>
                                      </w:rPr>
                                    </w:pPr>
                                    <w:r>
                                      <w:rPr>
                                        <w:rFonts w:eastAsia="Times New Roman"/>
                                        <w:noProof/>
                                      </w:rPr>
                                      <w:drawing>
                                        <wp:inline distT="0" distB="0" distL="0" distR="0">
                                          <wp:extent cx="825500" cy="847725"/>
                                          <wp:effectExtent l="0" t="0" r="0" b="9525"/>
                                          <wp:docPr id="6" name="Picture 6" descr="https://files.constantcontact.com/922ee69e401/6f8569ec-5910-408b-b37b-dace20afb36b.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iles.constantcontact.com/922ee69e401/6f8569ec-5910-408b-b37b-dace20afb36b.png?rdr=tru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5500" cy="847725"/>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507"/>
                              </w:tblGrid>
                              <w:tr w:rsidR="008E2CAA">
                                <w:trPr>
                                  <w:tblCellSpacing w:w="0" w:type="dxa"/>
                                  <w:jc w:val="center"/>
                                </w:trPr>
                                <w:tc>
                                  <w:tcPr>
                                    <w:tcW w:w="0" w:type="auto"/>
                                    <w:tcMar>
                                      <w:top w:w="150" w:type="dxa"/>
                                      <w:left w:w="150" w:type="dxa"/>
                                      <w:bottom w:w="150" w:type="dxa"/>
                                      <w:right w:w="300" w:type="dxa"/>
                                    </w:tcMar>
                                  </w:tcPr>
                                  <w:p w:rsidR="008E2CAA" w:rsidRDefault="008E2CAA">
                                    <w:pPr>
                                      <w:jc w:val="center"/>
                                      <w:rPr>
                                        <w:rFonts w:eastAsia="Times New Roman"/>
                                        <w:color w:val="403F42"/>
                                        <w:sz w:val="21"/>
                                        <w:szCs w:val="21"/>
                                      </w:rPr>
                                    </w:pPr>
                                    <w:r>
                                      <w:rPr>
                                        <w:rFonts w:eastAsia="Times New Roman"/>
                                        <w:b/>
                                        <w:bCs/>
                                        <w:color w:val="000000"/>
                                        <w:sz w:val="27"/>
                                        <w:szCs w:val="27"/>
                                      </w:rPr>
                                      <w:t>Interested in keeping up with RACCA? Try following us on </w:t>
                                    </w:r>
                                    <w:hyperlink r:id="rId45" w:tgtFrame="_blank" w:history="1">
                                      <w:r>
                                        <w:rPr>
                                          <w:rStyle w:val="Hyperlink"/>
                                          <w:rFonts w:eastAsia="Times New Roman"/>
                                          <w:b/>
                                          <w:bCs/>
                                          <w:sz w:val="27"/>
                                          <w:szCs w:val="27"/>
                                          <w:u w:val="none"/>
                                        </w:rPr>
                                        <w:t>LinkedIn</w:t>
                                      </w:r>
                                    </w:hyperlink>
                                    <w:r>
                                      <w:rPr>
                                        <w:rFonts w:eastAsia="Times New Roman"/>
                                        <w:color w:val="000000"/>
                                        <w:sz w:val="27"/>
                                        <w:szCs w:val="27"/>
                                      </w:rPr>
                                      <w:t>.</w:t>
                                    </w:r>
                                    <w:r>
                                      <w:rPr>
                                        <w:rFonts w:eastAsia="Times New Roman"/>
                                        <w:color w:val="403F42"/>
                                        <w:sz w:val="21"/>
                                        <w:szCs w:val="21"/>
                                      </w:rPr>
                                      <w:t xml:space="preserve"> </w:t>
                                    </w:r>
                                  </w:p>
                                  <w:p w:rsidR="008E2CAA" w:rsidRDefault="008E2CAA">
                                    <w:pPr>
                                      <w:jc w:val="center"/>
                                      <w:rPr>
                                        <w:rFonts w:eastAsia="Times New Roman"/>
                                        <w:color w:val="403F42"/>
                                        <w:sz w:val="21"/>
                                        <w:szCs w:val="21"/>
                                      </w:rPr>
                                    </w:pPr>
                                  </w:p>
                                  <w:p w:rsidR="008E2CAA" w:rsidRDefault="008E2CAA">
                                    <w:pPr>
                                      <w:jc w:val="center"/>
                                      <w:rPr>
                                        <w:rFonts w:eastAsia="Times New Roman"/>
                                        <w:color w:val="403F42"/>
                                        <w:sz w:val="21"/>
                                        <w:szCs w:val="21"/>
                                      </w:rPr>
                                    </w:pPr>
                                    <w:r>
                                      <w:rPr>
                                        <w:rFonts w:eastAsia="Times New Roman"/>
                                        <w:b/>
                                        <w:bCs/>
                                        <w:color w:val="EB4C39"/>
                                        <w:sz w:val="21"/>
                                        <w:szCs w:val="21"/>
                                      </w:rPr>
                                      <w:t>Spread the word! Invite your contacts to follow RACCA on LinkedIn</w:t>
                                    </w: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73"/>
                                    </w:tblGrid>
                                    <w:tr w:rsidR="008E2CAA">
                                      <w:trPr>
                                        <w:trHeight w:val="15"/>
                                        <w:tblCellSpacing w:w="0" w:type="dxa"/>
                                        <w:jc w:val="center"/>
                                      </w:trPr>
                                      <w:tc>
                                        <w:tcPr>
                                          <w:tcW w:w="0" w:type="auto"/>
                                          <w:shd w:val="clear" w:color="auto" w:fill="869198"/>
                                          <w:vAlign w:val="center"/>
                                          <w:hideMark/>
                                        </w:tcPr>
                                        <w:p w:rsidR="008E2CAA" w:rsidRDefault="008E2CAA">
                                          <w:pPr>
                                            <w:spacing w:line="15" w:lineRule="atLeast"/>
                                            <w:jc w:val="center"/>
                                            <w:rPr>
                                              <w:rFonts w:eastAsia="Times New Roman"/>
                                            </w:rPr>
                                          </w:pPr>
                                          <w:r>
                                            <w:rPr>
                                              <w:rFonts w:eastAsia="Times New Roman"/>
                                              <w:noProof/>
                                            </w:rPr>
                                            <w:drawing>
                                              <wp:inline distT="0" distB="0" distL="0" distR="0">
                                                <wp:extent cx="44450" cy="7620"/>
                                                <wp:effectExtent l="0" t="0" r="0" b="0"/>
                                                <wp:docPr id="5" name="Picture 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0" w:type="auto"/>
                                    <w:tcMar>
                                      <w:top w:w="150" w:type="dxa"/>
                                      <w:left w:w="300" w:type="dxa"/>
                                      <w:bottom w:w="150" w:type="dxa"/>
                                      <w:right w:w="300" w:type="dxa"/>
                                    </w:tcMar>
                                    <w:hideMark/>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1830"/>
                                      <w:gridCol w:w="225"/>
                                    </w:tblGrid>
                                    <w:tr w:rsidR="008E2CAA">
                                      <w:trPr>
                                        <w:trHeight w:val="15"/>
                                        <w:tblCellSpacing w:w="0" w:type="dxa"/>
                                      </w:trPr>
                                      <w:tc>
                                        <w:tcPr>
                                          <w:tcW w:w="0" w:type="auto"/>
                                          <w:tcMar>
                                            <w:top w:w="0" w:type="dxa"/>
                                            <w:left w:w="0" w:type="dxa"/>
                                            <w:bottom w:w="150" w:type="dxa"/>
                                            <w:right w:w="0" w:type="dxa"/>
                                          </w:tcMar>
                                          <w:vAlign w:val="center"/>
                                          <w:hideMark/>
                                        </w:tcPr>
                                        <w:p w:rsidR="008E2CAA" w:rsidRDefault="008E2CAA">
                                          <w:pPr>
                                            <w:rPr>
                                              <w:rFonts w:eastAsia="Times New Roman"/>
                                            </w:rPr>
                                          </w:pPr>
                                          <w:r>
                                            <w:rPr>
                                              <w:rFonts w:eastAsia="Times New Roman"/>
                                              <w:noProof/>
                                            </w:rPr>
                                            <w:drawing>
                                              <wp:inline distT="0" distB="0" distL="0" distR="0">
                                                <wp:extent cx="1152525" cy="810260"/>
                                                <wp:effectExtent l="0" t="0" r="9525" b="8890"/>
                                                <wp:docPr id="4" name="Picture 4" descr="https://files.constantcontact.com/922ee69e401/27e7dfe8-0e60-4047-9c86-8240862c85b7.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iles.constantcontact.com/922ee69e401/27e7dfe8-0e60-4047-9c86-8240862c85b7.png?rdr=tru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52525" cy="810260"/>
                                                        </a:xfrm>
                                                        <a:prstGeom prst="rect">
                                                          <a:avLst/>
                                                        </a:prstGeom>
                                                        <a:noFill/>
                                                        <a:ln>
                                                          <a:noFill/>
                                                        </a:ln>
                                                      </pic:spPr>
                                                    </pic:pic>
                                                  </a:graphicData>
                                                </a:graphic>
                                              </wp:inline>
                                            </w:drawing>
                                          </w:r>
                                        </w:p>
                                      </w:tc>
                                      <w:tc>
                                        <w:tcPr>
                                          <w:tcW w:w="225" w:type="dxa"/>
                                          <w:hideMark/>
                                        </w:tcPr>
                                        <w:p w:rsidR="008E2CAA" w:rsidRDefault="008E2CAA">
                                          <w:pPr>
                                            <w:spacing w:line="15" w:lineRule="atLeast"/>
                                            <w:jc w:val="center"/>
                                            <w:rPr>
                                              <w:rFonts w:eastAsia="Times New Roman"/>
                                            </w:rPr>
                                          </w:pPr>
                                          <w:r>
                                            <w:rPr>
                                              <w:rFonts w:eastAsia="Times New Roman"/>
                                              <w:noProof/>
                                            </w:rPr>
                                            <w:drawing>
                                              <wp:inline distT="0" distB="0" distL="0" distR="0">
                                                <wp:extent cx="140970" cy="7620"/>
                                                <wp:effectExtent l="0" t="0" r="0" b="0"/>
                                                <wp:docPr id="3" name="Picture 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8E2CAA" w:rsidRDefault="008E2CAA">
                                    <w:pPr>
                                      <w:rPr>
                                        <w:rFonts w:eastAsia="Times New Roman"/>
                                        <w:color w:val="403F42"/>
                                        <w:sz w:val="21"/>
                                        <w:szCs w:val="21"/>
                                      </w:rPr>
                                    </w:pPr>
                                    <w:hyperlink r:id="rId47" w:tgtFrame="_blank" w:history="1">
                                      <w:r>
                                        <w:rPr>
                                          <w:rStyle w:val="Hyperlink"/>
                                          <w:rFonts w:eastAsia="Times New Roman"/>
                                          <w:b/>
                                          <w:bCs/>
                                          <w:sz w:val="21"/>
                                          <w:szCs w:val="21"/>
                                        </w:rPr>
                                        <w:t>Sign up to receive our Payload Connector Blog</w:t>
                                      </w:r>
                                    </w:hyperlink>
                                    <w:r>
                                      <w:rPr>
                                        <w:rFonts w:eastAsia="Times New Roman"/>
                                        <w:color w:val="403F42"/>
                                        <w:sz w:val="21"/>
                                        <w:szCs w:val="21"/>
                                      </w:rPr>
                                      <w:t>.</w:t>
                                    </w:r>
                                  </w:p>
                                </w:tc>
                              </w:tr>
                            </w:tbl>
                            <w:p w:rsidR="008E2CAA" w:rsidRDefault="008E2CAA">
                              <w:pPr>
                                <w:jc w:val="center"/>
                                <w:rPr>
                                  <w:rFonts w:eastAsia="Times New Roman"/>
                                  <w:sz w:val="20"/>
                                  <w:szCs w:val="20"/>
                                </w:rPr>
                              </w:pPr>
                            </w:p>
                          </w:tc>
                        </w:tr>
                      </w:tbl>
                      <w:p w:rsidR="008E2CAA" w:rsidRDefault="008E2CAA">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E2CAA">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73"/>
                                    </w:tblGrid>
                                    <w:tr w:rsidR="008E2CAA">
                                      <w:trPr>
                                        <w:trHeight w:val="15"/>
                                        <w:tblCellSpacing w:w="0" w:type="dxa"/>
                                        <w:jc w:val="center"/>
                                      </w:trPr>
                                      <w:tc>
                                        <w:tcPr>
                                          <w:tcW w:w="0" w:type="auto"/>
                                          <w:shd w:val="clear" w:color="auto" w:fill="869198"/>
                                          <w:vAlign w:val="center"/>
                                          <w:hideMark/>
                                        </w:tcPr>
                                        <w:p w:rsidR="008E2CAA" w:rsidRDefault="008E2CAA">
                                          <w:pPr>
                                            <w:spacing w:line="15" w:lineRule="atLeast"/>
                                            <w:jc w:val="center"/>
                                            <w:rPr>
                                              <w:rFonts w:eastAsia="Times New Roman"/>
                                            </w:rPr>
                                          </w:pPr>
                                          <w:r>
                                            <w:rPr>
                                              <w:rFonts w:eastAsia="Times New Roman"/>
                                              <w:noProof/>
                                            </w:rPr>
                                            <w:drawing>
                                              <wp:inline distT="0" distB="0" distL="0" distR="0">
                                                <wp:extent cx="44450" cy="7620"/>
                                                <wp:effectExtent l="0" t="0" r="0" b="0"/>
                                                <wp:docPr id="2" name="Picture 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r w:rsidR="008E2CAA" w:rsidTr="008E2CAA">
        <w:trPr>
          <w:tblCellSpacing w:w="0" w:type="dxa"/>
        </w:trPr>
        <w:tc>
          <w:tcPr>
            <w:tcW w:w="0" w:type="auto"/>
            <w:shd w:val="clear" w:color="auto" w:fill="E6E6E6"/>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E2CAA">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354"/>
                  </w:tblGrid>
                  <w:tr w:rsidR="008E2CAA">
                    <w:trPr>
                      <w:tblCellSpacing w:w="0" w:type="dxa"/>
                      <w:jc w:val="center"/>
                    </w:trPr>
                    <w:tc>
                      <w:tcPr>
                        <w:tcW w:w="0" w:type="auto"/>
                        <w:tcBorders>
                          <w:top w:val="single" w:sz="2" w:space="0" w:color="869198"/>
                          <w:left w:val="single" w:sz="2" w:space="0" w:color="869198"/>
                          <w:bottom w:val="single" w:sz="2" w:space="0" w:color="869198"/>
                          <w:right w:val="single" w:sz="2" w:space="0" w:color="869198"/>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8E2CA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8E2CAA">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44"/>
                                    </w:tblGrid>
                                    <w:tr w:rsidR="008E2CAA">
                                      <w:trPr>
                                        <w:tblCellSpacing w:w="0" w:type="dxa"/>
                                        <w:jc w:val="center"/>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8E2CAA">
                                            <w:trPr>
                                              <w:tblCellSpacing w:w="0" w:type="dxa"/>
                                              <w:jc w:val="center"/>
                                            </w:trPr>
                                            <w:tc>
                                              <w:tcPr>
                                                <w:tcW w:w="0" w:type="auto"/>
                                                <w:tcMar>
                                                  <w:top w:w="240" w:type="dxa"/>
                                                  <w:left w:w="0" w:type="dxa"/>
                                                  <w:bottom w:w="240" w:type="dxa"/>
                                                  <w:right w:w="0" w:type="dxa"/>
                                                </w:tcMar>
                                                <w:hideMark/>
                                              </w:tcPr>
                                              <w:tbl>
                                                <w:tblPr>
                                                  <w:tblW w:w="8700" w:type="dxa"/>
                                                  <w:jc w:val="center"/>
                                                  <w:tblCellSpacing w:w="0" w:type="dxa"/>
                                                  <w:tblCellMar>
                                                    <w:left w:w="0" w:type="dxa"/>
                                                    <w:right w:w="0" w:type="dxa"/>
                                                  </w:tblCellMar>
                                                  <w:tblLook w:val="04A0" w:firstRow="1" w:lastRow="0" w:firstColumn="1" w:lastColumn="0" w:noHBand="0" w:noVBand="1"/>
                                                </w:tblPr>
                                                <w:tblGrid>
                                                  <w:gridCol w:w="8700"/>
                                                </w:tblGrid>
                                                <w:tr w:rsidR="008E2CAA">
                                                  <w:trPr>
                                                    <w:tblCellSpacing w:w="0" w:type="dxa"/>
                                                    <w:jc w:val="center"/>
                                                  </w:trPr>
                                                  <w:tc>
                                                    <w:tcPr>
                                                      <w:tcW w:w="0" w:type="auto"/>
                                                      <w:tcMar>
                                                        <w:top w:w="60" w:type="dxa"/>
                                                        <w:left w:w="0" w:type="dxa"/>
                                                        <w:bottom w:w="60" w:type="dxa"/>
                                                        <w:right w:w="0" w:type="dxa"/>
                                                      </w:tcMar>
                                                      <w:hideMark/>
                                                    </w:tcPr>
                                                    <w:p w:rsidR="008E2CAA" w:rsidRDefault="008E2CAA">
                                                      <w:pPr>
                                                        <w:jc w:val="center"/>
                                                        <w:rPr>
                                                          <w:rFonts w:ascii="Verdana" w:eastAsia="Times New Roman" w:hAnsi="Verdana"/>
                                                          <w:color w:val="5D5D5D"/>
                                                          <w:sz w:val="18"/>
                                                          <w:szCs w:val="18"/>
                                                        </w:rPr>
                                                      </w:pPr>
                                                      <w:r>
                                                        <w:rPr>
                                                          <w:rStyle w:val="footer-column"/>
                                                          <w:rFonts w:ascii="Verdana" w:eastAsia="Times New Roman" w:hAnsi="Verdana"/>
                                                          <w:color w:val="5D5D5D"/>
                                                          <w:sz w:val="18"/>
                                                          <w:szCs w:val="18"/>
                                                        </w:rPr>
                                                        <w:lastRenderedPageBreak/>
                                                        <w:t>Regional Air Cargo Carriers Association</w:t>
                                                      </w:r>
                                                      <w:r>
                                                        <w:rPr>
                                                          <w:rStyle w:val="footer-mobile-hidden"/>
                                                          <w:rFonts w:ascii="Verdana" w:eastAsia="Times New Roman" w:hAnsi="Verdana"/>
                                                          <w:color w:val="5D5D5D"/>
                                                          <w:sz w:val="18"/>
                                                          <w:szCs w:val="18"/>
                                                        </w:rPr>
                                                        <w:t xml:space="preserve"> | </w:t>
                                                      </w:r>
                                                      <w:r>
                                                        <w:rPr>
                                                          <w:rStyle w:val="footer-column"/>
                                                          <w:rFonts w:ascii="Verdana" w:eastAsia="Times New Roman" w:hAnsi="Verdana"/>
                                                          <w:color w:val="5D5D5D"/>
                                                          <w:sz w:val="18"/>
                                                          <w:szCs w:val="18"/>
                                                        </w:rPr>
                                                        <w:t>35 Hinckley Rd</w:t>
                                                      </w:r>
                                                      <w:r>
                                                        <w:rPr>
                                                          <w:rStyle w:val="footer-mobile-hidden"/>
                                                          <w:rFonts w:ascii="Verdana" w:eastAsia="Times New Roman" w:hAnsi="Verdana"/>
                                                          <w:color w:val="5D5D5D"/>
                                                          <w:sz w:val="18"/>
                                                          <w:szCs w:val="18"/>
                                                        </w:rPr>
                                                        <w:t xml:space="preserve">, </w:t>
                                                      </w:r>
                                                      <w:r>
                                                        <w:rPr>
                                                          <w:rStyle w:val="footer-column"/>
                                                          <w:rFonts w:ascii="Verdana" w:eastAsia="Times New Roman" w:hAnsi="Verdana"/>
                                                          <w:color w:val="5D5D5D"/>
                                                          <w:sz w:val="18"/>
                                                          <w:szCs w:val="18"/>
                                                        </w:rPr>
                                                        <w:t>Hyannis, MA 02601</w:t>
                                                      </w:r>
                                                      <w:r>
                                                        <w:rPr>
                                                          <w:rFonts w:ascii="Verdana" w:eastAsia="Times New Roman" w:hAnsi="Verdana"/>
                                                          <w:color w:val="5D5D5D"/>
                                                          <w:sz w:val="18"/>
                                                          <w:szCs w:val="18"/>
                                                        </w:rPr>
                                                        <w:t xml:space="preserve"> </w:t>
                                                      </w:r>
                                                    </w:p>
                                                  </w:tc>
                                                </w:tr>
                                                <w:tr w:rsidR="008E2CAA">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158"/>
                                                      </w:tblGrid>
                                                      <w:tr w:rsidR="008E2CAA">
                                                        <w:trPr>
                                                          <w:tblCellSpacing w:w="0" w:type="dxa"/>
                                                          <w:jc w:val="center"/>
                                                        </w:trPr>
                                                        <w:tc>
                                                          <w:tcPr>
                                                            <w:tcW w:w="0" w:type="auto"/>
                                                            <w:tcMar>
                                                              <w:top w:w="60" w:type="dxa"/>
                                                              <w:left w:w="0" w:type="dxa"/>
                                                              <w:bottom w:w="60" w:type="dxa"/>
                                                              <w:right w:w="0" w:type="dxa"/>
                                                            </w:tcMar>
                                                            <w:hideMark/>
                                                          </w:tcPr>
                                                          <w:p w:rsidR="008E2CAA" w:rsidRDefault="008E2CAA">
                                                            <w:pPr>
                                                              <w:jc w:val="center"/>
                                                              <w:rPr>
                                                                <w:rFonts w:ascii="Verdana" w:eastAsia="Times New Roman" w:hAnsi="Verdana"/>
                                                                <w:color w:val="5D5D5D"/>
                                                                <w:sz w:val="18"/>
                                                                <w:szCs w:val="18"/>
                                                              </w:rPr>
                                                            </w:pPr>
                                                            <w:hyperlink r:id="rId48" w:history="1">
                                                              <w:r>
                                                                <w:rPr>
                                                                  <w:rStyle w:val="Hyperlink"/>
                                                                  <w:rFonts w:ascii="Verdana" w:eastAsia="Times New Roman" w:hAnsi="Verdana"/>
                                                                  <w:color w:val="5D5D5D"/>
                                                                  <w:sz w:val="18"/>
                                                                  <w:szCs w:val="18"/>
                                                                </w:rPr>
                                                                <w:t>Unsubscribe inz1719@hotmail.com</w:t>
                                                              </w:r>
                                                            </w:hyperlink>
                                                            <w:r>
                                                              <w:rPr>
                                                                <w:rFonts w:ascii="Verdana" w:eastAsia="Times New Roman" w:hAnsi="Verdana"/>
                                                                <w:color w:val="5D5D5D"/>
                                                                <w:sz w:val="18"/>
                                                                <w:szCs w:val="18"/>
                                                              </w:rPr>
                                                              <w:t xml:space="preserve"> </w:t>
                                                            </w:r>
                                                          </w:p>
                                                        </w:tc>
                                                      </w:tr>
                                                      <w:tr w:rsidR="008E2CAA">
                                                        <w:trPr>
                                                          <w:tblCellSpacing w:w="0" w:type="dxa"/>
                                                          <w:jc w:val="center"/>
                                                        </w:trPr>
                                                        <w:tc>
                                                          <w:tcPr>
                                                            <w:tcW w:w="0" w:type="auto"/>
                                                            <w:tcMar>
                                                              <w:top w:w="60" w:type="dxa"/>
                                                              <w:left w:w="0" w:type="dxa"/>
                                                              <w:bottom w:w="60" w:type="dxa"/>
                                                              <w:right w:w="0" w:type="dxa"/>
                                                            </w:tcMar>
                                                            <w:hideMark/>
                                                          </w:tcPr>
                                                          <w:p w:rsidR="008E2CAA" w:rsidRDefault="008E2CAA">
                                                            <w:pPr>
                                                              <w:jc w:val="center"/>
                                                              <w:rPr>
                                                                <w:rFonts w:ascii="Verdana" w:eastAsia="Times New Roman" w:hAnsi="Verdana"/>
                                                                <w:color w:val="5D5D5D"/>
                                                                <w:sz w:val="18"/>
                                                                <w:szCs w:val="18"/>
                                                              </w:rPr>
                                                            </w:pPr>
                                                            <w:hyperlink r:id="rId49" w:history="1">
                                                              <w:r>
                                                                <w:rPr>
                                                                  <w:rStyle w:val="Hyperlink"/>
                                                                  <w:rFonts w:ascii="Verdana" w:eastAsia="Times New Roman" w:hAnsi="Verdana"/>
                                                                  <w:color w:val="5D5D5D"/>
                                                                  <w:sz w:val="18"/>
                                                                  <w:szCs w:val="18"/>
                                                                </w:rPr>
                                                                <w:t>Update Profile</w:t>
                                                              </w:r>
                                                            </w:hyperlink>
                                                            <w:r>
                                                              <w:rPr>
                                                                <w:rFonts w:ascii="Verdana" w:eastAsia="Times New Roman" w:hAnsi="Verdana"/>
                                                                <w:color w:val="5D5D5D"/>
                                                                <w:sz w:val="18"/>
                                                                <w:szCs w:val="18"/>
                                                              </w:rPr>
                                                              <w:t xml:space="preserve"> | </w:t>
                                                            </w:r>
                                                            <w:hyperlink r:id="rId50" w:history="1">
                                                              <w:r>
                                                                <w:rPr>
                                                                  <w:rStyle w:val="Hyperlink"/>
                                                                  <w:rFonts w:ascii="Verdana" w:eastAsia="Times New Roman" w:hAnsi="Verdana"/>
                                                                  <w:color w:val="5D5D5D"/>
                                                                  <w:sz w:val="18"/>
                                                                  <w:szCs w:val="18"/>
                                                                </w:rPr>
                                                                <w:t>Constant Contact Data Notice</w:t>
                                                              </w:r>
                                                            </w:hyperlink>
                                                            <w:r>
                                                              <w:rPr>
                                                                <w:rFonts w:ascii="Verdana" w:eastAsia="Times New Roman" w:hAnsi="Verdana"/>
                                                                <w:color w:val="5D5D5D"/>
                                                                <w:sz w:val="18"/>
                                                                <w:szCs w:val="18"/>
                                                              </w:rPr>
                                                              <w:t xml:space="preserve"> </w:t>
                                                            </w:r>
                                                          </w:p>
                                                        </w:tc>
                                                      </w:tr>
                                                      <w:tr w:rsidR="008E2CAA">
                                                        <w:trPr>
                                                          <w:tblCellSpacing w:w="0" w:type="dxa"/>
                                                          <w:jc w:val="center"/>
                                                        </w:trPr>
                                                        <w:tc>
                                                          <w:tcPr>
                                                            <w:tcW w:w="0" w:type="auto"/>
                                                            <w:tcMar>
                                                              <w:top w:w="60" w:type="dxa"/>
                                                              <w:left w:w="0" w:type="dxa"/>
                                                              <w:bottom w:w="60" w:type="dxa"/>
                                                              <w:right w:w="0" w:type="dxa"/>
                                                            </w:tcMar>
                                                            <w:hideMark/>
                                                          </w:tcPr>
                                                          <w:p w:rsidR="008E2CAA" w:rsidRDefault="008E2CAA">
                                                            <w:pPr>
                                                              <w:jc w:val="center"/>
                                                              <w:rPr>
                                                                <w:rFonts w:ascii="Verdana" w:eastAsia="Times New Roman" w:hAnsi="Verdana"/>
                                                                <w:color w:val="5D5D5D"/>
                                                                <w:sz w:val="18"/>
                                                                <w:szCs w:val="18"/>
                                                              </w:rPr>
                                                            </w:pPr>
                                                            <w:r>
                                                              <w:rPr>
                                                                <w:rFonts w:ascii="Verdana" w:eastAsia="Times New Roman" w:hAnsi="Verdana"/>
                                                                <w:color w:val="5D5D5D"/>
                                                                <w:sz w:val="18"/>
                                                                <w:szCs w:val="18"/>
                                                              </w:rPr>
                                                              <w:t xml:space="preserve">Sent by </w:t>
                                                            </w:r>
                                                            <w:hyperlink r:id="rId51" w:history="1">
                                                              <w:r>
                                                                <w:rPr>
                                                                  <w:rStyle w:val="Hyperlink"/>
                                                                  <w:rFonts w:ascii="Verdana" w:eastAsia="Times New Roman" w:hAnsi="Verdana"/>
                                                                  <w:color w:val="5D5D5D"/>
                                                                  <w:sz w:val="18"/>
                                                                  <w:szCs w:val="18"/>
                                                                  <w:u w:val="none"/>
                                                                </w:rPr>
                                                                <w:t>kcreedy@raccaonline.org</w:t>
                                                              </w:r>
                                                            </w:hyperlink>
                                                            <w:r>
                                                              <w:rPr>
                                                                <w:rFonts w:ascii="Verdana" w:eastAsia="Times New Roman" w:hAnsi="Verdana"/>
                                                                <w:color w:val="5D5D5D"/>
                                                                <w:sz w:val="18"/>
                                                                <w:szCs w:val="18"/>
                                                              </w:rPr>
                                                              <w:t xml:space="preserve"> </w:t>
                                                            </w:r>
                                                            <w:r>
                                                              <w:rPr>
                                                                <w:rStyle w:val="footer-column"/>
                                                                <w:rFonts w:ascii="Verdana" w:eastAsia="Times New Roman" w:hAnsi="Verdana"/>
                                                                <w:color w:val="5D5D5D"/>
                                                                <w:sz w:val="18"/>
                                                                <w:szCs w:val="18"/>
                                                              </w:rPr>
                                                              <w:t>powered by</w:t>
                                                            </w:r>
                                                            <w:r>
                                                              <w:rPr>
                                                                <w:rFonts w:ascii="Verdana" w:eastAsia="Times New Roman" w:hAnsi="Verdana"/>
                                                                <w:color w:val="5D5D5D"/>
                                                                <w:sz w:val="18"/>
                                                                <w:szCs w:val="18"/>
                                                              </w:rPr>
                                                              <w:t xml:space="preserve"> </w:t>
                                                            </w:r>
                                                          </w:p>
                                                        </w:tc>
                                                      </w:tr>
                                                    </w:tbl>
                                                    <w:p w:rsidR="008E2CAA" w:rsidRDefault="008E2CAA">
                                                      <w:pPr>
                                                        <w:jc w:val="center"/>
                                                        <w:rPr>
                                                          <w:rFonts w:eastAsia="Times New Roman"/>
                                                          <w:sz w:val="20"/>
                                                          <w:szCs w:val="20"/>
                                                        </w:rPr>
                                                      </w:pPr>
                                                    </w:p>
                                                  </w:tc>
                                                </w:tr>
                                                <w:tr w:rsidR="008E2CAA">
                                                  <w:trPr>
                                                    <w:tblCellSpacing w:w="0" w:type="dxa"/>
                                                    <w:jc w:val="center"/>
                                                  </w:trPr>
                                                  <w:tc>
                                                    <w:tcPr>
                                                      <w:tcW w:w="0" w:type="auto"/>
                                                      <w:tcMar>
                                                        <w:top w:w="60" w:type="dxa"/>
                                                        <w:left w:w="0" w:type="dxa"/>
                                                        <w:bottom w:w="60" w:type="dxa"/>
                                                        <w:right w:w="0" w:type="dxa"/>
                                                      </w:tcMar>
                                                      <w:hideMark/>
                                                    </w:tcPr>
                                                    <w:p w:rsidR="008E2CAA" w:rsidRDefault="008E2CAA">
                                                      <w:pPr>
                                                        <w:jc w:val="center"/>
                                                        <w:rPr>
                                                          <w:rFonts w:ascii="Verdana" w:eastAsia="Times New Roman" w:hAnsi="Verdana"/>
                                                          <w:color w:val="5D5D5D"/>
                                                          <w:sz w:val="18"/>
                                                          <w:szCs w:val="18"/>
                                                        </w:rPr>
                                                      </w:pPr>
                                                      <w:r>
                                                        <w:rPr>
                                                          <w:rFonts w:ascii="Verdana" w:eastAsia="Times New Roman" w:hAnsi="Verdana"/>
                                                          <w:noProof/>
                                                          <w:color w:val="5D5D5D"/>
                                                          <w:sz w:val="18"/>
                                                          <w:szCs w:val="18"/>
                                                        </w:rPr>
                                                        <w:drawing>
                                                          <wp:inline distT="0" distB="0" distL="0" distR="0">
                                                            <wp:extent cx="1524000" cy="431165"/>
                                                            <wp:effectExtent l="0" t="0" r="0" b="6985"/>
                                                            <wp:docPr id="1" name="Picture 1" descr="Trusted Email from Constant Contact - Try it FREE today.">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rusted Email from Constant Contact - Try it FREE toda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4000" cy="431165"/>
                                                                    </a:xfrm>
                                                                    <a:prstGeom prst="rect">
                                                                      <a:avLst/>
                                                                    </a:prstGeom>
                                                                    <a:noFill/>
                                                                    <a:ln>
                                                                      <a:noFill/>
                                                                    </a:ln>
                                                                  </pic:spPr>
                                                                </pic:pic>
                                                              </a:graphicData>
                                                            </a:graphic>
                                                          </wp:inline>
                                                        </w:drawing>
                                                      </w:r>
                                                    </w:p>
                                                    <w:p w:rsidR="008E2CAA" w:rsidRDefault="008E2CAA">
                                                      <w:pPr>
                                                        <w:spacing w:line="480" w:lineRule="auto"/>
                                                        <w:jc w:val="center"/>
                                                        <w:rPr>
                                                          <w:rFonts w:ascii="Verdana" w:eastAsia="Times New Roman" w:hAnsi="Verdana"/>
                                                          <w:color w:val="5D5D5D"/>
                                                          <w:sz w:val="14"/>
                                                          <w:szCs w:val="14"/>
                                                        </w:rPr>
                                                      </w:pPr>
                                                      <w:hyperlink r:id="rId54" w:history="1">
                                                        <w:r>
                                                          <w:rPr>
                                                            <w:rStyle w:val="Hyperlink"/>
                                                            <w:rFonts w:ascii="Verdana" w:eastAsia="Times New Roman" w:hAnsi="Verdana"/>
                                                            <w:color w:val="5D5D5D"/>
                                                            <w:sz w:val="14"/>
                                                            <w:szCs w:val="14"/>
                                                            <w:u w:val="none"/>
                                                          </w:rPr>
                                                          <w:t>Try email marketing for free today!</w:t>
                                                        </w:r>
                                                      </w:hyperlink>
                                                      <w:r>
                                                        <w:rPr>
                                                          <w:rFonts w:ascii="Verdana" w:eastAsia="Times New Roman" w:hAnsi="Verdana"/>
                                                          <w:color w:val="5D5D5D"/>
                                                          <w:sz w:val="14"/>
                                                          <w:szCs w:val="14"/>
                                                        </w:rPr>
                                                        <w:t xml:space="preserve"> </w:t>
                                                      </w: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8E2CAA" w:rsidRDefault="008E2CAA">
            <w:pPr>
              <w:jc w:val="center"/>
              <w:rPr>
                <w:rFonts w:eastAsia="Times New Roman"/>
                <w:sz w:val="20"/>
                <w:szCs w:val="20"/>
              </w:rPr>
            </w:pPr>
          </w:p>
        </w:tc>
      </w:tr>
    </w:tbl>
    <w:p w:rsidR="00716253" w:rsidRDefault="00716253">
      <w:bookmarkStart w:id="0" w:name="_GoBack"/>
      <w:bookmarkEnd w:id="0"/>
    </w:p>
    <w:sectPr w:rsidR="007162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CAA"/>
    <w:rsid w:val="00716253"/>
    <w:rsid w:val="008E2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8DE552-BF67-4820-86A8-0C70AC40B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CAA"/>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E2CAA"/>
    <w:rPr>
      <w:color w:val="0000FF"/>
      <w:u w:val="single"/>
    </w:rPr>
  </w:style>
  <w:style w:type="paragraph" w:styleId="NormalWeb">
    <w:name w:val="Normal (Web)"/>
    <w:basedOn w:val="Normal"/>
    <w:uiPriority w:val="99"/>
    <w:semiHidden/>
    <w:unhideWhenUsed/>
    <w:rsid w:val="008E2CAA"/>
  </w:style>
  <w:style w:type="character" w:customStyle="1" w:styleId="ql-cursor">
    <w:name w:val="ql-cursor"/>
    <w:basedOn w:val="DefaultParagraphFont"/>
    <w:rsid w:val="008E2CAA"/>
  </w:style>
  <w:style w:type="character" w:customStyle="1" w:styleId="footer-column">
    <w:name w:val="footer-column"/>
    <w:basedOn w:val="DefaultParagraphFont"/>
    <w:rsid w:val="008E2CAA"/>
  </w:style>
  <w:style w:type="character" w:customStyle="1" w:styleId="footer-mobile-hidden">
    <w:name w:val="footer-mobile-hidden"/>
    <w:basedOn w:val="DefaultParagraphFont"/>
    <w:rsid w:val="008E2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61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na01.safelinks.protection.outlook.com/?url=https%3A%2F%2Fr20.rs6.net%2Ftn.jsp%3Ff%3D001XiJiSpwp2GYeSkXUXiJQ-iqF7S32rFiBYZrRExmPX-5zR567vI9yJeYTG6VQyRXofeV73Dibxmjk5KD-IVltSWBateAlsUt0QwPqhtkD88lhJ8ZuXU0BSOE4oVwcaJcVYYWETBIjxDVvsvedeAxCag0fJvGqU9Q3UgmFALVLLzXQzs588Q9I9hUk9a52D7EHY9PwzinENxipYUTOj3iOg1fJMyVn-ptczChvZeFuKcc1R_pRSRXtLrTuZ5bPHzPe1Lj3Y31Tk-SalWnzd4kXxlg-xVFPxvgBoKxghHzuvUHCWWzKnUOPKzW27cUOCbG-uQ9KqvZbGmTfr8owV6244JK9K6tF_0WUAcZA9SAACt0RsAwR-ZzlKK_CyrSqDaLL1Lng2mBZkjIdXB5SLCI9YKDP_5ADOleAmEWDPS8ANskGwKrhZPCR9pu7tWWYY67ex5Om-zmbGgaK8IukE8x_i_40uvNYLVlaU0UtgQ26YxSFylnLIqYnPnxeP7Lpb-tZ%26c%3DF_jh-_FbMflwggfGAzdm9Z_gDHcNmqFy09_EI5fA2GMJR0qTz0q-7Q%3D%3D%26ch%3DPeunKklw6GYyHnS7xjKXmevKQ2XnHPKpjNkUCgRvDgVr-HKtNXwvJw%3D%3D&amp;data=05%7C01%7C%7C83a9dd998e464514add708dbe9a39ad1%7C84df9e7fe9f640afb435aaaaaaaaaaaa%7C1%7C0%7C638360661138117045%7CUnknown%7CTWFpbGZsb3d8eyJWIjoiMC4wLjAwMDAiLCJQIjoiV2luMzIiLCJBTiI6Ik1haWwiLCJXVCI6Mn0%3D%7C3000%7C%7C%7C&amp;sdata=NbVNtGP7r4Lo9aqXVBCEkzVetXtXnHLOfzWJbV0UW8A%3D&amp;reserved=0" TargetMode="External"/><Relationship Id="rId39" Type="http://schemas.openxmlformats.org/officeDocument/2006/relationships/image" Target="media/image29.pn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hyperlink" Target="https://na01.safelinks.protection.outlook.com/?url=https%3A%2F%2Fr20.rs6.net%2Ftn.jsp%3Ff%3D001XiJiSpwp2GYeSkXUXiJQ-iqF7S32rFiBYZrRExmPX-5zR567vI9yJZmw2ciW2B4ZZQLy-cM2ICevR5O7f2-lGtFkL445yuAF80enb5gOJqWf7m4BA9GkVtRcy34Re5ikkZgBdIkG0RS3zkazvR7xD6Sp4MfgWrYHTtFGTda0gcl_XNru5u5mIvSvaoHCi68D%26c%3DF_jh-_FbMflwggfGAzdm9Z_gDHcNmqFy09_EI5fA2GMJR0qTz0q-7Q%3D%3D%26ch%3DPeunKklw6GYyHnS7xjKXmevKQ2XnHPKpjNkUCgRvDgVr-HKtNXwvJw%3D%3D&amp;data=05%7C01%7C%7C83a9dd998e464514add708dbe9a39ad1%7C84df9e7fe9f640afb435aaaaaaaaaaaa%7C1%7C0%7C638360661138117045%7CUnknown%7CTWFpbGZsb3d8eyJWIjoiMC4wLjAwMDAiLCJQIjoiV2luMzIiLCJBTiI6Ik1haWwiLCJXVCI6Mn0%3D%7C3000%7C%7C%7C&amp;sdata=0MTJURMFPFtrBKYdUZXiNVVgh6O%2FaZXul7FygToXQJA%3D&amp;reserved=0" TargetMode="External"/><Relationship Id="rId47" Type="http://schemas.openxmlformats.org/officeDocument/2006/relationships/hyperlink" Target="https://na01.safelinks.protection.outlook.com/?url=https%3A%2F%2Fr20.rs6.net%2Ftn.jsp%3Ff%3D001XiJiSpwp2GYeSkXUXiJQ-iqF7S32rFiBYZrRExmPX-5zR567vI9yJbm5mcp8FlsSaxG-3bySg91Q8Tj1too0iO0DmxasfGpYdH4UbETorbEwV5bSLSuO93uS7yD87uQJCPJXoUNyporxgMu_O6I-o4MxqvhAFnH4lQJ26MjDMqcoqAzuPPoAYtkvq9uctqBb%26c%3DF_jh-_FbMflwggfGAzdm9Z_gDHcNmqFy09_EI5fA2GMJR0qTz0q-7Q%3D%3D%26ch%3DPeunKklw6GYyHnS7xjKXmevKQ2XnHPKpjNkUCgRvDgVr-HKtNXwvJw%3D%3D&amp;data=05%7C01%7C%7C83a9dd998e464514add708dbe9a39ad1%7C84df9e7fe9f640afb435aaaaaaaaaaaa%7C1%7C0%7C638360661138117045%7CUnknown%7CTWFpbGZsb3d8eyJWIjoiMC4wLjAwMDAiLCJQIjoiV2luMzIiLCJBTiI6Ik1haWwiLCJXVCI6Mn0%3D%7C3000%7C%7C%7C&amp;sdata=dIhwhuTTewMjtdKXw0%2Fwyd6lbZm0qguINdkwHD3aCMI%3D&amp;reserved=0" TargetMode="External"/><Relationship Id="rId50" Type="http://schemas.openxmlformats.org/officeDocument/2006/relationships/hyperlink" Target="https://na01.safelinks.protection.outlook.com/?url=http%3A%2F%2Fwww.constantcontact.com%2Flegal%2Fabout-constant-contact&amp;data=05%7C01%7C%7C83a9dd998e464514add708dbe9a39ad1%7C84df9e7fe9f640afb435aaaaaaaaaaaa%7C1%7C0%7C638360661138117045%7CUnknown%7CTWFpbGZsb3d8eyJWIjoiMC4wLjAwMDAiLCJQIjoiV2luMzIiLCJBTiI6Ik1haWwiLCJXVCI6Mn0%3D%7C3000%7C%7C%7C&amp;sdata=m60FaVnVE1%2Fq8eSJ7Bebgb8VVgKGuRGVKPv4y3e99Mc%3D&amp;reserved=0" TargetMode="External"/><Relationship Id="rId55" Type="http://schemas.openxmlformats.org/officeDocument/2006/relationships/fontTable" Target="fontTable.xml"/><Relationship Id="rId7" Type="http://schemas.openxmlformats.org/officeDocument/2006/relationships/image" Target="media/image4.gif"/><Relationship Id="rId12" Type="http://schemas.openxmlformats.org/officeDocument/2006/relationships/hyperlink" Target="https://na01.safelinks.protection.outlook.com/?url=https%3A%2F%2Fr20.rs6.net%2Ftn.jsp%3Ff%3D001XiJiSpwp2GYeSkXUXiJQ-iqF7S32rFiBYZrRExmPX-5zR567vI9yJY5_C8L_kA25_lTaaQ8K002T1NeS99UtJPCW2UPjLAOmg7STb0WbFaXlHVzq87wN_bJercUjfjk-RmrWs32SfXunqz_FhiJ4QF-drGeF7T1a%26c%3DF_jh-_FbMflwggfGAzdm9Z_gDHcNmqFy09_EI5fA2GMJR0qTz0q-7Q%3D%3D%26ch%3DPeunKklw6GYyHnS7xjKXmevKQ2XnHPKpjNkUCgRvDgVr-HKtNXwvJw%3D%3D&amp;data=05%7C01%7C%7C83a9dd998e464514add708dbe9a39ad1%7C84df9e7fe9f640afb435aaaaaaaaaaaa%7C1%7C0%7C638360661138117045%7CUnknown%7CTWFpbGZsb3d8eyJWIjoiMC4wLjAwMDAiLCJQIjoiV2luMzIiLCJBTiI6Ik1haWwiLCJXVCI6Mn0%3D%7C3000%7C%7C%7C&amp;sdata=nmSBoUcVOfjlusdxJEeXegJDKsfapWMJBn5cqS7mkAA%3D&amp;reserved=0"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pn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hyperlink" Target="https://na01.safelinks.protection.outlook.com/?url=http%3A%2F%2Fwww.constantcontact.com%2Findex.jsp%3Fcc%3Dnge%26rmc%3DVF21_CPE%26pn%3DROVING%26nav%3Dfb220206-79b3-4117-9d13-ea93b54ffe83&amp;data=05%7C01%7C%7C83a9dd998e464514add708dbe9a39ad1%7C84df9e7fe9f640afb435aaaaaaaaaaaa%7C1%7C0%7C638360661138117045%7CUnknown%7CTWFpbGZsb3d8eyJWIjoiMC4wLjAwMDAiLCJQIjoiV2luMzIiLCJBTiI6Ik1haWwiLCJXVCI6Mn0%3D%7C3000%7C%7C%7C&amp;sdata=z%2Fr0%2BvM3pPTzqFyQ08QW9SjR%2B4xMJR9XDF4bVuX2w0Y%3D&amp;reserved=0"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na01.safelinks.protection.outlook.com/?url=https%3A%2F%2Fr20.rs6.net%2Ftn.jsp%3Ff%3D001XiJiSpwp2GYeSkXUXiJQ-iqF7S32rFiBYZrRExmPX-5zR567vI9yJY5_C8L_kA25_lTaaQ8K002T1NeS99UtJPCW2UPjLAOmg7STb0WbFaXlHVzq87wN_bJercUjfjk-RmrWs32SfXunqz_FhiJ4QF-drGeF7T1a%26c%3DF_jh-_FbMflwggfGAzdm9Z_gDHcNmqFy09_EI5fA2GMJR0qTz0q-7Q%3D%3D%26ch%3DPeunKklw6GYyHnS7xjKXmevKQ2XnHPKpjNkUCgRvDgVr-HKtNXwvJw%3D%3D&amp;data=05%7C01%7C%7C83a9dd998e464514add708dbe9a39ad1%7C84df9e7fe9f640afb435aaaaaaaaaaaa%7C1%7C0%7C638360661137960752%7CUnknown%7CTWFpbGZsb3d8eyJWIjoiMC4wLjAwMDAiLCJQIjoiV2luMzIiLCJBTiI6Ik1haWwiLCJXVCI6Mn0%3D%7C3000%7C%7C%7C&amp;sdata=iBF8YIfDRTty6ovNYAEAopOtRpk4syLtW3vW1u8Wgxk%3D&amp;reserved=0" TargetMode="External"/><Relationship Id="rId24" Type="http://schemas.openxmlformats.org/officeDocument/2006/relationships/image" Target="media/image16.jpeg"/><Relationship Id="rId32" Type="http://schemas.openxmlformats.org/officeDocument/2006/relationships/hyperlink" Target="https://na01.safelinks.protection.outlook.com/?url=https%3A%2F%2Fr20.rs6.net%2Ftn.jsp%3Ff%3D001XiJiSpwp2GYeSkXUXiJQ-iqF7S32rFiBYZrRExmPX-5zR567vI9yJeYTG6VQyRXocyDZVsZ-X8gwy-zBnIN0ZFDelMBoxWCAtTKzFe7GtsxIbiS-QnaVOzQZd4gJyTo9A8vNmayP08-hPX98cjs8qHG0qV3cg8bTrzdhIZvwBDdWTS_HlcU4dA%3D%3D%26c%3DF_jh-_FbMflwggfGAzdm9Z_gDHcNmqFy09_EI5fA2GMJR0qTz0q-7Q%3D%3D%26ch%3DPeunKklw6GYyHnS7xjKXmevKQ2XnHPKpjNkUCgRvDgVr-HKtNXwvJw%3D%3D&amp;data=05%7C01%7C%7C83a9dd998e464514add708dbe9a39ad1%7C84df9e7fe9f640afb435aaaaaaaaaaaa%7C1%7C0%7C638360661138117045%7CUnknown%7CTWFpbGZsb3d8eyJWIjoiMC4wLjAwMDAiLCJQIjoiV2luMzIiLCJBTiI6Ik1haWwiLCJXVCI6Mn0%3D%7C3000%7C%7C%7C&amp;sdata=Mk5RlLh%2BYwjGeVOUWLn7NS4S9oZA8ZoZxYq%2BRgozL24%3D&amp;reserved=0"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na01.safelinks.protection.outlook.com/?url=https%3A%2F%2Fr20.rs6.net%2Ftn.jsp%3Ff%3D001p5e3OGj-1FLFf9p_iX-mAWaRA6okfpw6o5Mftz9zIW_QwIXfKz01qwSpGa-fKEUDZy1JzSTlZqvMg4zHngt1UYFaaLSvecfum3QFS7tmJu5LihfoFF69AnWojmCQQL4Pp3MirCL4oDM0zkPKBkX4Lr6sBRBcgyOV9q6y-qrTX_udidE-tIolPSDKt6e5piYrh8xsfVGZXYPpz2ZK1Nvc9A%3D%3D%26c%3D%26ch%3D&amp;data=05%7C01%7C%7C83a9dd998e464514add708dbe9a39ad1%7C84df9e7fe9f640afb435aaaaaaaaaaaa%7C1%7C0%7C638360661138117045%7CUnknown%7CTWFpbGZsb3d8eyJWIjoiMC4wLjAwMDAiLCJQIjoiV2luMzIiLCJBTiI6Ik1haWwiLCJXVCI6Mn0%3D%7C3000%7C%7C%7C&amp;sdata=2zaLvx9oq2JQBCq5HT%2BAXk5GQGEMX7Vwh5%2BOoCevowA%3D&amp;reserved=0" TargetMode="External"/><Relationship Id="rId53" Type="http://schemas.openxmlformats.org/officeDocument/2006/relationships/image" Target="media/image35.png"/><Relationship Id="rId5" Type="http://schemas.openxmlformats.org/officeDocument/2006/relationships/image" Target="media/image2.gif"/><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hyperlink" Target="https://na01.safelinks.protection.outlook.com/?url=https%3A%2F%2Fvisitor.constantcontact.com%2Fdo%3Fp%3Doo%26m%3D001QxHWFTe9BxdJrgCdzHV0Yg%253D%26ch%3D5f4d6150-5bf5-11e5-a9b3-d4ae528eaf6c%26ca%3Dfb220206-79b3-4117-9d13-ea93b54ffe83&amp;data=05%7C01%7C%7C83a9dd998e464514add708dbe9a39ad1%7C84df9e7fe9f640afb435aaaaaaaaaaaa%7C1%7C0%7C638360661138117045%7CUnknown%7CTWFpbGZsb3d8eyJWIjoiMC4wLjAwMDAiLCJQIjoiV2luMzIiLCJBTiI6Ik1haWwiLCJXVCI6Mn0%3D%7C3000%7C%7C%7C&amp;sdata=b%2BNhhT%2FX3hiVDAWjsMVo2%2FOj6yr%2Feo7rlxn0FT9s73k%3D&amp;reserved=0" TargetMode="External"/><Relationship Id="rId10" Type="http://schemas.openxmlformats.org/officeDocument/2006/relationships/hyperlink" Target="https://na01.safelinks.protection.outlook.com/?url=https%3A%2F%2Fr20.rs6.net%2Ftn.jsp%3Ff%3D001-n-C57YE3seDuXBIHPha-_rut6-YnJIV4d9BZwt2hI8bkoWtkyQ1cEiPVLxIi5afX1xMDZjbvXRcXWLVMdpwMuQyV2RPkv4HMSMRGWp0fhx69jSGhJbex8lTTe9RlXCH9W3UtYJujy0w2-y-LYQULXWBFmgA0CgQ5aQFsRhf7HOYWNsVwRy93QQCzEMurqs5elAxfd4NVAD2z-un0YjVVM47XUkMAHDzodPqtCMZDox6M3TW2g-t7SN_5NjWe08ZS8YmBNSCbv0%3D%26c%3D%26ch%3D&amp;data=05%7C01%7C%7C83a9dd998e464514add708dbe9a39ad1%7C84df9e7fe9f640afb435aaaaaaaaaaaa%7C1%7C0%7C638360661137960752%7CUnknown%7CTWFpbGZsb3d8eyJWIjoiMC4wLjAwMDAiLCJQIjoiV2luMzIiLCJBTiI6Ik1haWwiLCJXVCI6Mn0%3D%7C3000%7C%7C%7C&amp;sdata=JUCMLyfOVzpceCLmSZuGxaOb82p9QBvoL%2BURpsW%2BzEo%3D&amp;reserved=0" TargetMode="External"/><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hyperlink" Target="https://na01.safelinks.protection.outlook.com/?url=http%3A%2F%2Fwww.constantcontact.com%2Findex.jsp%3Fcc%3Dnge%26rmc%3DVF21_CPE%26pn%3DROVING%26nav%3Dfb220206-79b3-4117-9d13-ea93b54ffe83&amp;data=05%7C01%7C%7C83a9dd998e464514add708dbe9a39ad1%7C84df9e7fe9f640afb435aaaaaaaaaaaa%7C1%7C0%7C638360661138117045%7CUnknown%7CTWFpbGZsb3d8eyJWIjoiMC4wLjAwMDAiLCJQIjoiV2luMzIiLCJBTiI6Ik1haWwiLCJXVCI6Mn0%3D%7C3000%7C%7C%7C&amp;sdata=z%2Fr0%2BvM3pPTzqFyQ08QW9SjR%2B4xMJR9XDF4bVuX2w0Y%3D&amp;reserved=0" TargetMode="External"/><Relationship Id="rId4" Type="http://schemas.openxmlformats.org/officeDocument/2006/relationships/image" Target="media/image1.jpeg"/><Relationship Id="rId9" Type="http://schemas.openxmlformats.org/officeDocument/2006/relationships/hyperlink" Target="https://na01.safelinks.protection.outlook.com/?url=https%3A%2F%2Fr20.rs6.net%2Ftn.jsp%3Ff%3D001-n-C57YE3seDuXBIHPha-_rut6-YnJIV4d9BZwt2hI8bkoWtkyQ1cEiPVLxIi5afkKpIvgaA0VygsN3Ap1G9gPXOJpV9kAZjaQekMQmABsI67zq6nbGMlG2PUqsHyucgqMtDx9zcluaF-Kglsmga9orPwVV-QR_dv3fqJV4TniThW4wswXUZrkNvzZgFnC7W63RzHgu3Chs2eGVzuMwpkToymZLu37WX%26c%3D%26ch%3D&amp;data=05%7C01%7C%7C83a9dd998e464514add708dbe9a39ad1%7C84df9e7fe9f640afb435aaaaaaaaaaaa%7C1%7C0%7C638360661137960752%7CUnknown%7CTWFpbGZsb3d8eyJWIjoiMC4wLjAwMDAiLCJQIjoiV2luMzIiLCJBTiI6Ik1haWwiLCJXVCI6Mn0%3D%7C3000%7C%7C%7C&amp;sdata=bcnRF939mqFfyudxh%2Bcha1s38yYBaa8TOj6%2FftxeI4M%3D&amp;reserved=0"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hyperlink" Target="https://na01.safelinks.protection.outlook.com/?url=https%3A%2F%2Fvisitor.constantcontact.com%2Fdo%3Fp%3Dun%26m%3D001QxHWFTe9BxdJrgCdzHV0Yg%253D%26ch%3D5f4d6150-5bf5-11e5-a9b3-d4ae528eaf6c%26ca%3Dfb220206-79b3-4117-9d13-ea93b54ffe83&amp;data=05%7C01%7C%7C83a9dd998e464514add708dbe9a39ad1%7C84df9e7fe9f640afb435aaaaaaaaaaaa%7C1%7C0%7C638360661138117045%7CUnknown%7CTWFpbGZsb3d8eyJWIjoiMC4wLjAwMDAiLCJQIjoiV2luMzIiLCJBTiI6Ik1haWwiLCJXVCI6Mn0%3D%7C3000%7C%7C%7C&amp;sdata=8z10zcTsQMaV0ZjYTG6yg70Eo%2BliAu1tzjGk98BDN1c%3D&amp;reserved=0" TargetMode="External"/><Relationship Id="rId56" Type="http://schemas.openxmlformats.org/officeDocument/2006/relationships/theme" Target="theme/theme1.xml"/><Relationship Id="rId8" Type="http://schemas.openxmlformats.org/officeDocument/2006/relationships/hyperlink" Target="mailto:kcreedy@kathrynbcreedy.com" TargetMode="External"/><Relationship Id="rId51" Type="http://schemas.openxmlformats.org/officeDocument/2006/relationships/hyperlink" Target="mailto:kcreedy@raccaonline.org"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4999</Words>
  <Characters>28499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Frank</cp:lastModifiedBy>
  <cp:revision>2</cp:revision>
  <dcterms:created xsi:type="dcterms:W3CDTF">2023-11-20T17:00:00Z</dcterms:created>
  <dcterms:modified xsi:type="dcterms:W3CDTF">2023-11-20T17:01:00Z</dcterms:modified>
</cp:coreProperties>
</file>